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458FE" w14:textId="3B887D36" w:rsidR="00D93156" w:rsidRDefault="00984B9E">
      <w:pPr>
        <w:rPr>
          <w:sz w:val="21"/>
          <w:szCs w:val="21"/>
        </w:rPr>
      </w:pPr>
      <w:r w:rsidRPr="004B17BE">
        <w:rPr>
          <w:noProof/>
          <w:lang w:val="pt-BR"/>
        </w:rPr>
        <w:drawing>
          <wp:anchor distT="0" distB="0" distL="114300" distR="114300" simplePos="0" relativeHeight="251661312" behindDoc="1" locked="0" layoutInCell="1" allowOverlap="1" wp14:anchorId="7E38416D" wp14:editId="4F32F75F">
            <wp:simplePos x="0" y="0"/>
            <wp:positionH relativeFrom="column">
              <wp:posOffset>0</wp:posOffset>
            </wp:positionH>
            <wp:positionV relativeFrom="paragraph">
              <wp:posOffset>151765</wp:posOffset>
            </wp:positionV>
            <wp:extent cx="2159607" cy="826936"/>
            <wp:effectExtent l="19050" t="0" r="0" b="0"/>
            <wp:wrapTight wrapText="bothSides">
              <wp:wrapPolygon edited="0">
                <wp:start x="-191" y="0"/>
                <wp:lineTo x="-191" y="20903"/>
                <wp:lineTo x="21536" y="20903"/>
                <wp:lineTo x="21536" y="0"/>
                <wp:lineTo x="-191" y="0"/>
              </wp:wrapPolygon>
            </wp:wrapTight>
            <wp:docPr id="1" name="Imagem 0" descr="TIMBRADOS GOIANIRA - MONTADOS FORMA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S GOIANIRA - MONTADOS FORMATO 3.jpg"/>
                    <pic:cNvPicPr/>
                  </pic:nvPicPr>
                  <pic:blipFill>
                    <a:blip r:embed="rId8" cstate="print"/>
                    <a:stretch>
                      <a:fillRect/>
                    </a:stretch>
                  </pic:blipFill>
                  <pic:spPr>
                    <a:xfrm>
                      <a:off x="0" y="0"/>
                      <a:ext cx="2159000" cy="826770"/>
                    </a:xfrm>
                    <a:prstGeom prst="rect">
                      <a:avLst/>
                    </a:prstGeom>
                  </pic:spPr>
                </pic:pic>
              </a:graphicData>
            </a:graphic>
          </wp:anchor>
        </w:drawing>
      </w:r>
    </w:p>
    <w:p w14:paraId="18C6E2DD" w14:textId="77777777" w:rsidR="00D93156" w:rsidRDefault="00D93156">
      <w:pPr>
        <w:rPr>
          <w:rFonts w:ascii="Times New Roman" w:eastAsia="Times New Roman" w:hAnsi="Times New Roman" w:cs="Times New Roman"/>
          <w:color w:val="000000"/>
          <w:sz w:val="20"/>
          <w:szCs w:val="20"/>
        </w:rPr>
      </w:pPr>
    </w:p>
    <w:p w14:paraId="20FA02EA" w14:textId="77777777" w:rsidR="00D93156" w:rsidRDefault="00D93156">
      <w:pPr>
        <w:rPr>
          <w:rFonts w:ascii="Times New Roman" w:eastAsia="Times New Roman" w:hAnsi="Times New Roman" w:cs="Times New Roman"/>
          <w:color w:val="000000"/>
          <w:sz w:val="20"/>
          <w:szCs w:val="20"/>
        </w:rPr>
      </w:pPr>
    </w:p>
    <w:p w14:paraId="324EA18D" w14:textId="77777777" w:rsidR="00D93156" w:rsidRDefault="00D93156">
      <w:pPr>
        <w:rPr>
          <w:rFonts w:ascii="Times New Roman" w:eastAsia="Times New Roman" w:hAnsi="Times New Roman" w:cs="Times New Roman"/>
          <w:color w:val="000000"/>
          <w:sz w:val="20"/>
          <w:szCs w:val="20"/>
        </w:rPr>
      </w:pPr>
    </w:p>
    <w:p w14:paraId="0D987033" w14:textId="77777777" w:rsidR="00D93156" w:rsidRDefault="00D93156">
      <w:pPr>
        <w:rPr>
          <w:rFonts w:ascii="Times New Roman" w:eastAsia="Times New Roman" w:hAnsi="Times New Roman" w:cs="Times New Roman"/>
          <w:color w:val="000000"/>
          <w:sz w:val="20"/>
          <w:szCs w:val="20"/>
        </w:rPr>
      </w:pPr>
    </w:p>
    <w:p w14:paraId="2C14FD11" w14:textId="77777777" w:rsidR="00D93156" w:rsidRDefault="00D93156">
      <w:pPr>
        <w:rPr>
          <w:rFonts w:ascii="Times New Roman" w:eastAsia="Times New Roman" w:hAnsi="Times New Roman" w:cs="Times New Roman"/>
          <w:color w:val="000000"/>
          <w:sz w:val="20"/>
          <w:szCs w:val="20"/>
        </w:rPr>
      </w:pPr>
    </w:p>
    <w:p w14:paraId="3C3D32EB" w14:textId="77777777" w:rsidR="00D93156" w:rsidRDefault="00D93156">
      <w:pPr>
        <w:rPr>
          <w:rFonts w:ascii="Times New Roman" w:eastAsia="Times New Roman" w:hAnsi="Times New Roman" w:cs="Times New Roman"/>
          <w:color w:val="000000"/>
          <w:sz w:val="20"/>
          <w:szCs w:val="20"/>
        </w:rPr>
      </w:pPr>
    </w:p>
    <w:p w14:paraId="12D72EA0" w14:textId="77777777" w:rsidR="00D93156" w:rsidRDefault="00D93156">
      <w:pPr>
        <w:rPr>
          <w:rFonts w:ascii="Times New Roman" w:eastAsia="Times New Roman" w:hAnsi="Times New Roman" w:cs="Times New Roman"/>
          <w:color w:val="000000"/>
          <w:sz w:val="20"/>
          <w:szCs w:val="20"/>
        </w:rPr>
      </w:pPr>
    </w:p>
    <w:p w14:paraId="64246E04" w14:textId="77777777" w:rsidR="00D93156" w:rsidRDefault="00D93156">
      <w:pPr>
        <w:rPr>
          <w:rFonts w:ascii="Times New Roman" w:eastAsia="Times New Roman" w:hAnsi="Times New Roman" w:cs="Times New Roman"/>
          <w:color w:val="000000"/>
          <w:sz w:val="20"/>
          <w:szCs w:val="20"/>
        </w:rPr>
      </w:pPr>
    </w:p>
    <w:p w14:paraId="649D6AA4" w14:textId="77777777" w:rsidR="00D93156" w:rsidRDefault="00D93156">
      <w:pPr>
        <w:spacing w:before="7"/>
        <w:rPr>
          <w:rFonts w:ascii="Times New Roman" w:eastAsia="Times New Roman" w:hAnsi="Times New Roman" w:cs="Times New Roman"/>
          <w:color w:val="000000"/>
          <w:sz w:val="19"/>
          <w:szCs w:val="19"/>
        </w:rPr>
      </w:pPr>
    </w:p>
    <w:p w14:paraId="0610F198" w14:textId="77777777" w:rsidR="00D93156" w:rsidRDefault="00331192">
      <w:pPr>
        <w:spacing w:before="111" w:line="552" w:lineRule="auto"/>
        <w:ind w:left="2201" w:right="2095"/>
        <w:jc w:val="center"/>
        <w:rPr>
          <w:color w:val="434343"/>
          <w:sz w:val="50"/>
          <w:szCs w:val="50"/>
        </w:rPr>
      </w:pPr>
      <w:r>
        <w:rPr>
          <w:color w:val="434343"/>
          <w:sz w:val="50"/>
          <w:szCs w:val="50"/>
        </w:rPr>
        <w:t>BRASIL IMUNIZADO</w:t>
      </w:r>
    </w:p>
    <w:p w14:paraId="531109CB" w14:textId="77777777" w:rsidR="00D93156" w:rsidRDefault="00331192">
      <w:pPr>
        <w:spacing w:line="436" w:lineRule="auto"/>
        <w:ind w:left="2197" w:right="2095"/>
        <w:jc w:val="center"/>
        <w:rPr>
          <w:sz w:val="40"/>
          <w:szCs w:val="40"/>
        </w:rPr>
      </w:pPr>
      <w:r>
        <w:rPr>
          <w:color w:val="FFC708"/>
          <w:sz w:val="40"/>
          <w:szCs w:val="40"/>
        </w:rPr>
        <w:t>SOMOS UMA SÓ NAÇÃO</w:t>
      </w:r>
    </w:p>
    <w:p w14:paraId="4FB185B7" w14:textId="77777777" w:rsidR="00D93156" w:rsidRDefault="00D93156">
      <w:pPr>
        <w:rPr>
          <w:color w:val="000000"/>
          <w:sz w:val="20"/>
          <w:szCs w:val="20"/>
        </w:rPr>
      </w:pPr>
    </w:p>
    <w:p w14:paraId="68639691" w14:textId="77777777" w:rsidR="00D93156" w:rsidRDefault="00D93156">
      <w:pPr>
        <w:rPr>
          <w:color w:val="000000"/>
          <w:sz w:val="20"/>
          <w:szCs w:val="20"/>
        </w:rPr>
      </w:pPr>
    </w:p>
    <w:p w14:paraId="4F9437C1" w14:textId="77777777" w:rsidR="00D93156" w:rsidRDefault="00D93156">
      <w:pPr>
        <w:jc w:val="center"/>
        <w:rPr>
          <w:b/>
          <w:color w:val="000000"/>
          <w:sz w:val="20"/>
          <w:szCs w:val="20"/>
        </w:rPr>
      </w:pPr>
    </w:p>
    <w:p w14:paraId="042BC35B" w14:textId="77777777" w:rsidR="00D93156" w:rsidRDefault="00D93156">
      <w:pPr>
        <w:rPr>
          <w:color w:val="000000"/>
          <w:sz w:val="20"/>
          <w:szCs w:val="20"/>
        </w:rPr>
      </w:pPr>
    </w:p>
    <w:p w14:paraId="1DF21E2D" w14:textId="77777777" w:rsidR="00D93156" w:rsidRDefault="00D93156">
      <w:pPr>
        <w:rPr>
          <w:color w:val="000000"/>
          <w:sz w:val="20"/>
          <w:szCs w:val="20"/>
        </w:rPr>
      </w:pPr>
    </w:p>
    <w:p w14:paraId="6C7C6CF3" w14:textId="77777777" w:rsidR="00D93156" w:rsidRDefault="00D93156">
      <w:pPr>
        <w:rPr>
          <w:color w:val="000000"/>
          <w:sz w:val="20"/>
          <w:szCs w:val="20"/>
        </w:rPr>
      </w:pPr>
    </w:p>
    <w:p w14:paraId="7C6CA6DA" w14:textId="77777777" w:rsidR="00D93156" w:rsidRDefault="00D93156">
      <w:pPr>
        <w:rPr>
          <w:color w:val="000000"/>
          <w:sz w:val="19"/>
          <w:szCs w:val="19"/>
        </w:rPr>
      </w:pPr>
    </w:p>
    <w:p w14:paraId="2A072C41" w14:textId="77777777" w:rsidR="00D93156" w:rsidRDefault="00331192">
      <w:pPr>
        <w:pStyle w:val="Ttulo"/>
        <w:spacing w:line="228" w:lineRule="auto"/>
        <w:rPr>
          <w:color w:val="FFC708"/>
        </w:rPr>
      </w:pPr>
      <w:r>
        <w:rPr>
          <w:color w:val="434343"/>
        </w:rPr>
        <w:t xml:space="preserve"> PLANO MUNICIPAL DE OPERACIONALIZAÇÃO </w:t>
      </w:r>
      <w:r>
        <w:rPr>
          <w:color w:val="FFC708"/>
        </w:rPr>
        <w:t>DA VACINAÇÃO CONTRA A COVID-19</w:t>
      </w:r>
    </w:p>
    <w:p w14:paraId="6F49EDB5" w14:textId="42ED70A4" w:rsidR="004473D7" w:rsidRPr="004473D7" w:rsidRDefault="004473D7" w:rsidP="004473D7">
      <w:pPr>
        <w:pStyle w:val="Corpodetexto"/>
        <w:sectPr w:rsidR="004473D7" w:rsidRPr="004473D7">
          <w:pgSz w:w="11920" w:h="16900"/>
          <w:pgMar w:top="1600" w:right="1320" w:bottom="280" w:left="1320" w:header="720" w:footer="720" w:gutter="0"/>
          <w:pgNumType w:start="1"/>
          <w:cols w:space="720"/>
          <w:formProt w:val="0"/>
          <w:docGrid w:linePitch="100" w:charSpace="4096"/>
        </w:sectPr>
      </w:pPr>
    </w:p>
    <w:p w14:paraId="023123FB" w14:textId="19ACC074" w:rsidR="00D93156" w:rsidRDefault="004F033F">
      <w:pPr>
        <w:rPr>
          <w:color w:val="000000"/>
          <w:sz w:val="20"/>
          <w:szCs w:val="20"/>
        </w:rPr>
      </w:pPr>
      <w:r w:rsidRPr="004B17BE">
        <w:rPr>
          <w:noProof/>
          <w:lang w:val="pt-BR"/>
        </w:rPr>
        <w:lastRenderedPageBreak/>
        <w:drawing>
          <wp:anchor distT="0" distB="0" distL="114300" distR="114300" simplePos="0" relativeHeight="251659264" behindDoc="0" locked="0" layoutInCell="1" allowOverlap="1" wp14:anchorId="3C4FA9B3" wp14:editId="6D5AC466">
            <wp:simplePos x="0" y="0"/>
            <wp:positionH relativeFrom="column">
              <wp:posOffset>-679450</wp:posOffset>
            </wp:positionH>
            <wp:positionV relativeFrom="paragraph">
              <wp:posOffset>-533400</wp:posOffset>
            </wp:positionV>
            <wp:extent cx="2159000" cy="826770"/>
            <wp:effectExtent l="0" t="0" r="0" b="0"/>
            <wp:wrapNone/>
            <wp:docPr id="2" name="Imagem 0" descr="TIMBRADOS GOIANIRA - MONTADOS FORMA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S GOIANIRA - MONTADOS FORMATO 3.jpg"/>
                    <pic:cNvPicPr/>
                  </pic:nvPicPr>
                  <pic:blipFill>
                    <a:blip r:embed="rId8" cstate="print"/>
                    <a:stretch>
                      <a:fillRect/>
                    </a:stretch>
                  </pic:blipFill>
                  <pic:spPr>
                    <a:xfrm>
                      <a:off x="0" y="0"/>
                      <a:ext cx="2159000" cy="826770"/>
                    </a:xfrm>
                    <a:prstGeom prst="rect">
                      <a:avLst/>
                    </a:prstGeom>
                  </pic:spPr>
                </pic:pic>
              </a:graphicData>
            </a:graphic>
          </wp:anchor>
        </w:drawing>
      </w:r>
    </w:p>
    <w:p w14:paraId="323E04F7" w14:textId="77777777" w:rsidR="00D93156" w:rsidRDefault="00D93156">
      <w:pPr>
        <w:spacing w:before="9"/>
        <w:rPr>
          <w:color w:val="000000"/>
          <w:sz w:val="17"/>
          <w:szCs w:val="17"/>
        </w:rPr>
      </w:pPr>
    </w:p>
    <w:p w14:paraId="105134BA" w14:textId="1DA9E46C" w:rsidR="00D93156" w:rsidRDefault="00D93156">
      <w:pPr>
        <w:ind w:left="5056"/>
        <w:rPr>
          <w:color w:val="000000"/>
          <w:sz w:val="20"/>
          <w:szCs w:val="20"/>
        </w:rPr>
      </w:pPr>
    </w:p>
    <w:p w14:paraId="16608882" w14:textId="77777777" w:rsidR="00D93156" w:rsidRDefault="00D93156" w:rsidP="00620155">
      <w:pPr>
        <w:pStyle w:val="Ttulo41"/>
        <w:spacing w:before="99"/>
        <w:ind w:left="0" w:right="3079"/>
      </w:pPr>
    </w:p>
    <w:p w14:paraId="10619AE7" w14:textId="77777777" w:rsidR="00D93156" w:rsidRDefault="00620155" w:rsidP="00620155">
      <w:pPr>
        <w:jc w:val="center"/>
        <w:rPr>
          <w:color w:val="000000"/>
          <w:sz w:val="21"/>
          <w:szCs w:val="21"/>
        </w:rPr>
      </w:pPr>
      <w:r>
        <w:rPr>
          <w:color w:val="000000"/>
          <w:sz w:val="21"/>
          <w:szCs w:val="21"/>
        </w:rPr>
        <w:t>SECRETARIA DE SAÚDE MUNICÍPIO DE GOIANIRA</w:t>
      </w:r>
    </w:p>
    <w:p w14:paraId="0B8041D3" w14:textId="77777777" w:rsidR="00620155" w:rsidRDefault="00620155" w:rsidP="00620155">
      <w:pPr>
        <w:jc w:val="center"/>
        <w:rPr>
          <w:color w:val="000000"/>
          <w:sz w:val="21"/>
          <w:szCs w:val="21"/>
        </w:rPr>
      </w:pPr>
      <w:r>
        <w:rPr>
          <w:color w:val="000000"/>
          <w:sz w:val="21"/>
          <w:szCs w:val="21"/>
        </w:rPr>
        <w:t>NÚCLEO DE VIGILÂNCIA EPIDEMIOLÓGICA</w:t>
      </w:r>
    </w:p>
    <w:p w14:paraId="5269EE14" w14:textId="77777777" w:rsidR="00620155" w:rsidRDefault="00620155">
      <w:pPr>
        <w:rPr>
          <w:color w:val="000000"/>
          <w:sz w:val="21"/>
          <w:szCs w:val="21"/>
        </w:rPr>
      </w:pPr>
    </w:p>
    <w:p w14:paraId="44DF5879" w14:textId="77777777" w:rsidR="00D93156" w:rsidRDefault="00D93156">
      <w:pPr>
        <w:rPr>
          <w:color w:val="000000"/>
          <w:sz w:val="21"/>
          <w:szCs w:val="21"/>
        </w:rPr>
      </w:pPr>
    </w:p>
    <w:p w14:paraId="4751E051" w14:textId="77777777" w:rsidR="00D93156" w:rsidRDefault="00D93156">
      <w:pPr>
        <w:rPr>
          <w:color w:val="000000"/>
          <w:sz w:val="21"/>
          <w:szCs w:val="21"/>
        </w:rPr>
      </w:pPr>
    </w:p>
    <w:p w14:paraId="2B174C68" w14:textId="77777777" w:rsidR="00D93156" w:rsidRDefault="00D93156">
      <w:pPr>
        <w:rPr>
          <w:color w:val="000000"/>
          <w:sz w:val="21"/>
          <w:szCs w:val="21"/>
        </w:rPr>
      </w:pPr>
    </w:p>
    <w:p w14:paraId="1778B04F" w14:textId="77777777" w:rsidR="00D93156" w:rsidRDefault="00D93156">
      <w:pPr>
        <w:rPr>
          <w:color w:val="000000"/>
          <w:sz w:val="21"/>
          <w:szCs w:val="21"/>
        </w:rPr>
      </w:pPr>
    </w:p>
    <w:p w14:paraId="0C108531" w14:textId="77777777" w:rsidR="00D93156" w:rsidRDefault="00D93156">
      <w:pPr>
        <w:rPr>
          <w:color w:val="000000"/>
          <w:sz w:val="24"/>
          <w:szCs w:val="24"/>
        </w:rPr>
      </w:pPr>
    </w:p>
    <w:p w14:paraId="70D26F02" w14:textId="77777777" w:rsidR="00D93156" w:rsidRDefault="00D93156">
      <w:pPr>
        <w:rPr>
          <w:color w:val="000000"/>
          <w:sz w:val="24"/>
          <w:szCs w:val="24"/>
        </w:rPr>
      </w:pPr>
    </w:p>
    <w:p w14:paraId="53F98122" w14:textId="77777777" w:rsidR="00D93156" w:rsidRDefault="00D93156">
      <w:pPr>
        <w:rPr>
          <w:color w:val="000000"/>
          <w:sz w:val="24"/>
          <w:szCs w:val="24"/>
        </w:rPr>
      </w:pPr>
    </w:p>
    <w:p w14:paraId="25DBD44A" w14:textId="77777777" w:rsidR="00D93156" w:rsidRDefault="00D93156">
      <w:pPr>
        <w:rPr>
          <w:color w:val="000000"/>
          <w:sz w:val="24"/>
          <w:szCs w:val="24"/>
        </w:rPr>
      </w:pPr>
    </w:p>
    <w:p w14:paraId="7D6BD3AD" w14:textId="77777777" w:rsidR="00D93156" w:rsidRDefault="00D93156">
      <w:pPr>
        <w:rPr>
          <w:color w:val="000000"/>
          <w:sz w:val="24"/>
          <w:szCs w:val="24"/>
        </w:rPr>
      </w:pPr>
    </w:p>
    <w:p w14:paraId="2CA487EA" w14:textId="77777777" w:rsidR="00D93156" w:rsidRDefault="00D93156">
      <w:pPr>
        <w:rPr>
          <w:color w:val="000000"/>
          <w:sz w:val="24"/>
          <w:szCs w:val="24"/>
        </w:rPr>
      </w:pPr>
    </w:p>
    <w:p w14:paraId="3EFEDD6C" w14:textId="77777777" w:rsidR="00D93156" w:rsidRDefault="00D93156">
      <w:pPr>
        <w:rPr>
          <w:color w:val="000000"/>
          <w:sz w:val="24"/>
          <w:szCs w:val="24"/>
        </w:rPr>
      </w:pPr>
    </w:p>
    <w:p w14:paraId="528141AA" w14:textId="77777777" w:rsidR="00D93156" w:rsidRDefault="00D93156">
      <w:pPr>
        <w:rPr>
          <w:color w:val="000000"/>
          <w:sz w:val="24"/>
          <w:szCs w:val="24"/>
        </w:rPr>
      </w:pPr>
    </w:p>
    <w:p w14:paraId="43C0F0E6" w14:textId="77777777" w:rsidR="00D93156" w:rsidRDefault="00331192">
      <w:pPr>
        <w:pStyle w:val="Ttulo"/>
        <w:spacing w:line="228" w:lineRule="auto"/>
        <w:rPr>
          <w:b/>
          <w:sz w:val="41"/>
          <w:szCs w:val="41"/>
        </w:rPr>
      </w:pPr>
      <w:r>
        <w:rPr>
          <w:b/>
          <w:sz w:val="41"/>
          <w:szCs w:val="41"/>
        </w:rPr>
        <w:t xml:space="preserve"> PLANO MUNICIPAL DE OPERACIONALIZAÇÃO DA VACINAÇÃO CONTRA A COVID-19</w:t>
      </w:r>
      <w:r w:rsidR="00620155">
        <w:rPr>
          <w:b/>
          <w:sz w:val="41"/>
          <w:szCs w:val="41"/>
        </w:rPr>
        <w:t xml:space="preserve"> NO MUNICÍPIO DE GOIANIRA-GO</w:t>
      </w:r>
    </w:p>
    <w:p w14:paraId="5BE66EBC" w14:textId="77777777" w:rsidR="00D93156" w:rsidRDefault="00D93156">
      <w:pPr>
        <w:spacing w:before="4"/>
        <w:ind w:left="3156"/>
        <w:rPr>
          <w:b/>
          <w:sz w:val="41"/>
          <w:szCs w:val="41"/>
        </w:rPr>
      </w:pPr>
    </w:p>
    <w:p w14:paraId="32331191" w14:textId="77777777" w:rsidR="00D93156" w:rsidRDefault="00D93156">
      <w:pPr>
        <w:rPr>
          <w:b/>
          <w:color w:val="000000"/>
          <w:sz w:val="46"/>
          <w:szCs w:val="46"/>
        </w:rPr>
      </w:pPr>
    </w:p>
    <w:p w14:paraId="6C35B766" w14:textId="77777777" w:rsidR="00D93156" w:rsidRDefault="00D93156">
      <w:pPr>
        <w:rPr>
          <w:b/>
          <w:color w:val="000000"/>
          <w:sz w:val="46"/>
          <w:szCs w:val="46"/>
        </w:rPr>
      </w:pPr>
    </w:p>
    <w:p w14:paraId="63C9A815" w14:textId="77777777" w:rsidR="00D93156" w:rsidRDefault="00D93156">
      <w:pPr>
        <w:rPr>
          <w:b/>
          <w:color w:val="000000"/>
          <w:sz w:val="46"/>
          <w:szCs w:val="46"/>
        </w:rPr>
      </w:pPr>
    </w:p>
    <w:p w14:paraId="64F9B7AC" w14:textId="77777777" w:rsidR="00D93156" w:rsidRDefault="00D93156">
      <w:pPr>
        <w:spacing w:before="8"/>
        <w:rPr>
          <w:b/>
          <w:color w:val="000000"/>
          <w:sz w:val="44"/>
          <w:szCs w:val="44"/>
        </w:rPr>
      </w:pPr>
    </w:p>
    <w:p w14:paraId="5B083E8A" w14:textId="4B4DC967" w:rsidR="00D93156" w:rsidRDefault="00331192">
      <w:pPr>
        <w:pStyle w:val="Ttulo31"/>
        <w:ind w:left="3788" w:right="3077"/>
        <w:jc w:val="center"/>
      </w:pPr>
      <w:r>
        <w:t>| 1ª edição |</w:t>
      </w:r>
    </w:p>
    <w:p w14:paraId="0234512F" w14:textId="311380EE" w:rsidR="004B2CD4" w:rsidRDefault="004B2CD4">
      <w:pPr>
        <w:pStyle w:val="Ttulo31"/>
        <w:ind w:left="3788" w:right="3077"/>
        <w:jc w:val="center"/>
      </w:pPr>
    </w:p>
    <w:p w14:paraId="54460187" w14:textId="1CB5746F" w:rsidR="004F033F" w:rsidRDefault="004F033F">
      <w:pPr>
        <w:pStyle w:val="Ttulo31"/>
        <w:ind w:left="3788" w:right="3077"/>
        <w:jc w:val="center"/>
      </w:pPr>
    </w:p>
    <w:p w14:paraId="78407860" w14:textId="5C56E19A" w:rsidR="004F033F" w:rsidRDefault="004F033F">
      <w:pPr>
        <w:pStyle w:val="Ttulo31"/>
        <w:ind w:left="3788" w:right="3077"/>
        <w:jc w:val="center"/>
      </w:pPr>
    </w:p>
    <w:p w14:paraId="0C19ABFD" w14:textId="573605AE" w:rsidR="004F033F" w:rsidRDefault="004F033F">
      <w:pPr>
        <w:pStyle w:val="Ttulo31"/>
        <w:ind w:left="3788" w:right="3077"/>
        <w:jc w:val="center"/>
      </w:pPr>
    </w:p>
    <w:p w14:paraId="4E84CA90" w14:textId="575BD4CC" w:rsidR="00E43217" w:rsidRDefault="00E43217">
      <w:pPr>
        <w:pStyle w:val="Ttulo31"/>
        <w:ind w:left="3788" w:right="3077"/>
        <w:jc w:val="center"/>
      </w:pPr>
    </w:p>
    <w:p w14:paraId="78FF71D2" w14:textId="7ABE6BB6" w:rsidR="00E43217" w:rsidRDefault="00E43217">
      <w:pPr>
        <w:pStyle w:val="Ttulo31"/>
        <w:ind w:left="3788" w:right="3077"/>
        <w:jc w:val="center"/>
      </w:pPr>
    </w:p>
    <w:p w14:paraId="76373101" w14:textId="77777777" w:rsidR="00E43217" w:rsidRDefault="00E43217">
      <w:pPr>
        <w:pStyle w:val="Ttulo31"/>
        <w:ind w:left="3788" w:right="3077"/>
        <w:jc w:val="center"/>
      </w:pPr>
    </w:p>
    <w:p w14:paraId="066FA7F2" w14:textId="048A9CC6" w:rsidR="004F033F" w:rsidRDefault="004F033F">
      <w:pPr>
        <w:pStyle w:val="Ttulo31"/>
        <w:ind w:left="3788" w:right="3077"/>
        <w:jc w:val="center"/>
      </w:pPr>
    </w:p>
    <w:p w14:paraId="54AD11B3" w14:textId="0E8CDB98" w:rsidR="004F033F" w:rsidRDefault="004F033F">
      <w:pPr>
        <w:pStyle w:val="Ttulo31"/>
        <w:ind w:left="3788" w:right="3077"/>
        <w:jc w:val="center"/>
      </w:pPr>
    </w:p>
    <w:p w14:paraId="4CD10858" w14:textId="0A3A05AB" w:rsidR="004F033F" w:rsidRDefault="004F033F">
      <w:pPr>
        <w:pStyle w:val="Ttulo31"/>
        <w:ind w:left="3788" w:right="3077"/>
        <w:jc w:val="center"/>
      </w:pPr>
    </w:p>
    <w:p w14:paraId="6EF82199" w14:textId="77777777" w:rsidR="004F033F" w:rsidRDefault="004F033F">
      <w:pPr>
        <w:pStyle w:val="Ttulo31"/>
        <w:ind w:left="3788" w:right="3077"/>
        <w:jc w:val="center"/>
      </w:pPr>
    </w:p>
    <w:p w14:paraId="6BD10138" w14:textId="4C28BF00" w:rsidR="004B2CD4" w:rsidRDefault="004B2CD4">
      <w:pPr>
        <w:pStyle w:val="Ttulo31"/>
        <w:ind w:left="3788" w:right="3077"/>
        <w:jc w:val="center"/>
      </w:pPr>
    </w:p>
    <w:p w14:paraId="52342E01" w14:textId="4EC3DEF9" w:rsidR="004B2CD4" w:rsidRDefault="004B2CD4">
      <w:pPr>
        <w:pStyle w:val="Ttulo31"/>
        <w:ind w:left="3788" w:right="3077"/>
        <w:jc w:val="center"/>
      </w:pPr>
      <w:r>
        <w:t>GOIANIRA 19/01/2021</w:t>
      </w:r>
    </w:p>
    <w:p w14:paraId="6654140A" w14:textId="77777777" w:rsidR="00D93156" w:rsidRDefault="00D93156">
      <w:pPr>
        <w:rPr>
          <w:b/>
          <w:color w:val="000000"/>
          <w:sz w:val="26"/>
          <w:szCs w:val="26"/>
        </w:rPr>
      </w:pPr>
    </w:p>
    <w:p w14:paraId="4291B0A7" w14:textId="77777777" w:rsidR="00D93156" w:rsidRDefault="00D93156">
      <w:pPr>
        <w:rPr>
          <w:b/>
          <w:color w:val="000000"/>
          <w:sz w:val="26"/>
          <w:szCs w:val="26"/>
        </w:rPr>
      </w:pPr>
    </w:p>
    <w:p w14:paraId="6A32DB85" w14:textId="77777777" w:rsidR="00D93156" w:rsidRDefault="00D93156">
      <w:pPr>
        <w:rPr>
          <w:b/>
          <w:color w:val="000000"/>
          <w:sz w:val="26"/>
          <w:szCs w:val="26"/>
        </w:rPr>
      </w:pPr>
    </w:p>
    <w:p w14:paraId="29170AE0" w14:textId="3950A2AD" w:rsidR="00620155" w:rsidRDefault="00620155" w:rsidP="00620155">
      <w:pPr>
        <w:spacing w:before="175" w:line="374" w:lineRule="auto"/>
        <w:ind w:left="5095" w:right="4383" w:hanging="1"/>
        <w:rPr>
          <w:color w:val="000000"/>
          <w:sz w:val="21"/>
          <w:szCs w:val="21"/>
        </w:rPr>
      </w:pPr>
    </w:p>
    <w:p w14:paraId="15508213" w14:textId="39D4B287" w:rsidR="00D93156" w:rsidRDefault="004F033F">
      <w:pPr>
        <w:numPr>
          <w:ilvl w:val="0"/>
          <w:numId w:val="1"/>
        </w:numPr>
        <w:shd w:val="clear" w:color="auto" w:fill="E6E6E6"/>
        <w:spacing w:before="120" w:after="120"/>
        <w:ind w:right="657"/>
        <w:jc w:val="both"/>
        <w:rPr>
          <w:rFonts w:ascii="Calibri" w:eastAsia="Calibri" w:hAnsi="Calibri" w:cs="Calibri"/>
          <w:b/>
          <w:color w:val="000000"/>
          <w:sz w:val="24"/>
          <w:szCs w:val="24"/>
        </w:rPr>
      </w:pPr>
      <w:r>
        <w:rPr>
          <w:rFonts w:ascii="Calibri" w:eastAsia="Calibri" w:hAnsi="Calibri" w:cs="Calibri"/>
          <w:b/>
          <w:color w:val="000000"/>
          <w:sz w:val="24"/>
          <w:szCs w:val="24"/>
        </w:rPr>
        <w:lastRenderedPageBreak/>
        <w:t>I</w:t>
      </w:r>
      <w:r w:rsidR="00331192">
        <w:rPr>
          <w:rFonts w:ascii="Calibri" w:eastAsia="Calibri" w:hAnsi="Calibri" w:cs="Calibri"/>
          <w:b/>
          <w:color w:val="000000"/>
          <w:sz w:val="24"/>
          <w:szCs w:val="24"/>
        </w:rPr>
        <w:t>NTRODUÇÃO</w:t>
      </w:r>
    </w:p>
    <w:p w14:paraId="4C9AE0C1" w14:textId="0D8B2E6C" w:rsidR="00D93156" w:rsidRDefault="00620155">
      <w:pPr>
        <w:spacing w:before="240" w:after="240" w:line="360" w:lineRule="auto"/>
        <w:ind w:left="284" w:right="657"/>
        <w:jc w:val="both"/>
        <w:rPr>
          <w:rFonts w:ascii="Calibri" w:eastAsia="Calibri" w:hAnsi="Calibri" w:cs="Calibri"/>
          <w:sz w:val="24"/>
          <w:szCs w:val="24"/>
        </w:rPr>
      </w:pPr>
      <w:r>
        <w:rPr>
          <w:rFonts w:ascii="Calibri" w:eastAsia="Calibri" w:hAnsi="Calibri" w:cs="Calibri"/>
          <w:color w:val="000000"/>
          <w:sz w:val="24"/>
          <w:szCs w:val="24"/>
        </w:rPr>
        <w:t xml:space="preserve">O Plano Municipal </w:t>
      </w:r>
      <w:r w:rsidR="00331192">
        <w:rPr>
          <w:rFonts w:ascii="Calibri" w:eastAsia="Calibri" w:hAnsi="Calibri" w:cs="Calibri"/>
          <w:color w:val="000000"/>
          <w:sz w:val="24"/>
          <w:szCs w:val="24"/>
        </w:rPr>
        <w:t>de Operacionalização da Vacinação contra a Covid-19 deve dispor de plano de ação, com base nas diretrizes do Plano Nacional, que contempl</w:t>
      </w:r>
      <w:r w:rsidR="001135E8">
        <w:rPr>
          <w:rFonts w:ascii="Calibri" w:eastAsia="Calibri" w:hAnsi="Calibri" w:cs="Calibri"/>
          <w:color w:val="000000"/>
          <w:sz w:val="24"/>
          <w:szCs w:val="24"/>
        </w:rPr>
        <w:t>a</w:t>
      </w:r>
      <w:r w:rsidR="00331192">
        <w:rPr>
          <w:rFonts w:ascii="Calibri" w:eastAsia="Calibri" w:hAnsi="Calibri" w:cs="Calibri"/>
          <w:color w:val="000000"/>
          <w:sz w:val="24"/>
          <w:szCs w:val="24"/>
        </w:rPr>
        <w:t xml:space="preserve">m a organização e programação detalhada da vacinação, por meio da microprogramação. Neste sentido, este documento tem como objetivo </w:t>
      </w:r>
      <w:r>
        <w:rPr>
          <w:rFonts w:ascii="Calibri" w:eastAsia="Calibri" w:hAnsi="Calibri" w:cs="Calibri"/>
          <w:color w:val="000000"/>
          <w:sz w:val="24"/>
          <w:szCs w:val="24"/>
        </w:rPr>
        <w:t>repassar as informações</w:t>
      </w:r>
      <w:r w:rsidR="00331192">
        <w:rPr>
          <w:rFonts w:ascii="Calibri" w:eastAsia="Calibri" w:hAnsi="Calibri" w:cs="Calibri"/>
          <w:color w:val="000000"/>
          <w:sz w:val="24"/>
          <w:szCs w:val="24"/>
        </w:rPr>
        <w:t xml:space="preserve"> na construção do referido plano de ação, trazendo elementos fundamentais para promover uma campanha de vacinação de forma segura e integrada.</w:t>
      </w:r>
    </w:p>
    <w:p w14:paraId="6CAD1B63" w14:textId="77777777" w:rsidR="00D93156" w:rsidRDefault="00331192">
      <w:pPr>
        <w:spacing w:before="240" w:after="240" w:line="360" w:lineRule="auto"/>
        <w:ind w:left="284" w:right="657" w:firstLine="1"/>
        <w:jc w:val="both"/>
        <w:rPr>
          <w:rFonts w:ascii="Calibri" w:eastAsia="Calibri" w:hAnsi="Calibri" w:cs="Calibri"/>
          <w:sz w:val="24"/>
          <w:szCs w:val="24"/>
        </w:rPr>
      </w:pPr>
      <w:r>
        <w:rPr>
          <w:rFonts w:ascii="Calibri" w:eastAsia="Calibri" w:hAnsi="Calibri" w:cs="Calibri"/>
          <w:sz w:val="24"/>
          <w:szCs w:val="24"/>
        </w:rPr>
        <w:t xml:space="preserve">Ressalta-se que o Plano Municipal de Operacionalização contra a Covid-19 não substitui o Plano Nacional ou Estadual de Operacionalização </w:t>
      </w:r>
      <w:r w:rsidR="00E74B0B">
        <w:rPr>
          <w:rFonts w:ascii="Calibri" w:eastAsia="Calibri" w:hAnsi="Calibri" w:cs="Calibri"/>
          <w:sz w:val="24"/>
          <w:szCs w:val="24"/>
        </w:rPr>
        <w:t>da Vacinação Contra a Covid-19, ele estabelece o plano conforme a realidade vivênciada no município de forma a integrar as ações propostas de forma adequada e atendendo especificações recebidas neste município e pactuadas.</w:t>
      </w:r>
    </w:p>
    <w:p w14:paraId="4800858C" w14:textId="77777777" w:rsidR="00D93156" w:rsidRDefault="00331192">
      <w:pPr>
        <w:numPr>
          <w:ilvl w:val="0"/>
          <w:numId w:val="1"/>
        </w:numPr>
        <w:shd w:val="clear" w:color="auto" w:fill="E6E6E6"/>
        <w:spacing w:before="120" w:after="120"/>
        <w:ind w:right="657"/>
        <w:jc w:val="both"/>
        <w:rPr>
          <w:rFonts w:ascii="Calibri" w:eastAsia="Calibri" w:hAnsi="Calibri" w:cs="Calibri"/>
          <w:b/>
          <w:color w:val="000000"/>
          <w:sz w:val="24"/>
          <w:szCs w:val="24"/>
        </w:rPr>
      </w:pPr>
      <w:r>
        <w:rPr>
          <w:rFonts w:ascii="Calibri" w:eastAsia="Calibri" w:hAnsi="Calibri" w:cs="Calibri"/>
          <w:b/>
          <w:color w:val="000000"/>
          <w:sz w:val="24"/>
          <w:szCs w:val="24"/>
        </w:rPr>
        <w:t>OBJETIVO</w:t>
      </w:r>
    </w:p>
    <w:p w14:paraId="57102AF1" w14:textId="77777777" w:rsidR="00D93156" w:rsidRDefault="00D93156">
      <w:pPr>
        <w:widowControl/>
        <w:spacing w:line="360" w:lineRule="auto"/>
        <w:ind w:left="720" w:right="657"/>
        <w:jc w:val="both"/>
        <w:rPr>
          <w:rFonts w:ascii="Calibri" w:eastAsia="Calibri" w:hAnsi="Calibri" w:cs="Calibri"/>
        </w:rPr>
      </w:pPr>
    </w:p>
    <w:p w14:paraId="224C4CA6" w14:textId="77777777" w:rsidR="00D93156" w:rsidRDefault="00331192">
      <w:pPr>
        <w:widowControl/>
        <w:numPr>
          <w:ilvl w:val="0"/>
          <w:numId w:val="3"/>
        </w:numPr>
        <w:spacing w:line="360" w:lineRule="auto"/>
        <w:ind w:left="284" w:right="657" w:firstLine="0"/>
        <w:jc w:val="both"/>
        <w:rPr>
          <w:rFonts w:ascii="Calibri" w:eastAsia="Calibri" w:hAnsi="Calibri" w:cs="Calibri"/>
          <w:sz w:val="24"/>
          <w:szCs w:val="24"/>
        </w:rPr>
      </w:pPr>
      <w:r>
        <w:rPr>
          <w:rFonts w:ascii="Calibri" w:eastAsia="Calibri" w:hAnsi="Calibri" w:cs="Calibri"/>
          <w:color w:val="000000"/>
          <w:sz w:val="24"/>
          <w:szCs w:val="24"/>
        </w:rPr>
        <w:t>Estabelecer as ações e estratégias para a operacionalização da vacinação contra a covid-19 no Município;</w:t>
      </w:r>
    </w:p>
    <w:p w14:paraId="642541C3" w14:textId="77777777" w:rsidR="00D93156" w:rsidRDefault="00331192">
      <w:pPr>
        <w:widowControl/>
        <w:numPr>
          <w:ilvl w:val="0"/>
          <w:numId w:val="3"/>
        </w:numPr>
        <w:spacing w:line="360" w:lineRule="auto"/>
        <w:ind w:left="284" w:right="657" w:firstLine="0"/>
        <w:jc w:val="both"/>
        <w:rPr>
          <w:rFonts w:ascii="Calibri" w:eastAsia="Calibri" w:hAnsi="Calibri" w:cs="Calibri"/>
          <w:sz w:val="24"/>
          <w:szCs w:val="24"/>
        </w:rPr>
      </w:pPr>
      <w:r>
        <w:rPr>
          <w:rFonts w:ascii="Calibri" w:eastAsia="Calibri" w:hAnsi="Calibri" w:cs="Calibri"/>
          <w:color w:val="000000"/>
          <w:sz w:val="24"/>
          <w:szCs w:val="24"/>
        </w:rPr>
        <w:t xml:space="preserve">Apresentar a população-alvo e grupos prioritários para vacinação; </w:t>
      </w:r>
    </w:p>
    <w:p w14:paraId="0458BE4B" w14:textId="77777777" w:rsidR="00D93156" w:rsidRDefault="00331192">
      <w:pPr>
        <w:widowControl/>
        <w:numPr>
          <w:ilvl w:val="0"/>
          <w:numId w:val="3"/>
        </w:numPr>
        <w:spacing w:line="360" w:lineRule="auto"/>
        <w:ind w:left="284" w:right="657" w:firstLine="0"/>
        <w:jc w:val="both"/>
        <w:rPr>
          <w:rFonts w:ascii="Calibri" w:eastAsia="Calibri" w:hAnsi="Calibri" w:cs="Calibri"/>
          <w:sz w:val="24"/>
          <w:szCs w:val="24"/>
        </w:rPr>
      </w:pPr>
      <w:r>
        <w:rPr>
          <w:rFonts w:ascii="Calibri" w:eastAsia="Calibri" w:hAnsi="Calibri" w:cs="Calibri"/>
          <w:color w:val="000000"/>
          <w:sz w:val="24"/>
          <w:szCs w:val="24"/>
        </w:rPr>
        <w:t xml:space="preserve">Otimizar os recursos existentes por meio de planejamento e programação oportunos para operacionalização da vacinação; </w:t>
      </w:r>
    </w:p>
    <w:p w14:paraId="5B88FEAA" w14:textId="77777777" w:rsidR="00D93156" w:rsidRDefault="00331192">
      <w:pPr>
        <w:widowControl/>
        <w:numPr>
          <w:ilvl w:val="0"/>
          <w:numId w:val="3"/>
        </w:numPr>
        <w:spacing w:after="160" w:line="360" w:lineRule="auto"/>
        <w:ind w:left="284" w:right="657" w:firstLine="0"/>
        <w:jc w:val="both"/>
        <w:rPr>
          <w:rFonts w:ascii="Calibri" w:eastAsia="Calibri" w:hAnsi="Calibri" w:cs="Calibri"/>
          <w:sz w:val="24"/>
          <w:szCs w:val="24"/>
        </w:rPr>
      </w:pPr>
      <w:r>
        <w:rPr>
          <w:rFonts w:ascii="Calibri" w:eastAsia="Calibri" w:hAnsi="Calibri" w:cs="Calibri"/>
          <w:color w:val="000000"/>
          <w:sz w:val="24"/>
          <w:szCs w:val="24"/>
        </w:rPr>
        <w:t>Instrumentalizar o município para vacinação contra a covid-19.</w:t>
      </w:r>
    </w:p>
    <w:p w14:paraId="319E9B2C" w14:textId="77777777" w:rsidR="00D93156" w:rsidRDefault="00D93156">
      <w:pPr>
        <w:widowControl/>
        <w:spacing w:after="160" w:line="360" w:lineRule="auto"/>
        <w:ind w:right="657"/>
        <w:jc w:val="both"/>
      </w:pPr>
    </w:p>
    <w:p w14:paraId="2CB3B18A" w14:textId="77777777" w:rsidR="00D93156" w:rsidRDefault="00D93156">
      <w:pPr>
        <w:widowControl/>
        <w:spacing w:after="160" w:line="360" w:lineRule="auto"/>
        <w:ind w:right="657"/>
        <w:jc w:val="both"/>
      </w:pPr>
    </w:p>
    <w:p w14:paraId="04AECAB6" w14:textId="77777777" w:rsidR="00D93156" w:rsidRDefault="00D93156">
      <w:pPr>
        <w:widowControl/>
        <w:spacing w:after="160" w:line="360" w:lineRule="auto"/>
        <w:ind w:right="657"/>
        <w:jc w:val="both"/>
      </w:pPr>
    </w:p>
    <w:p w14:paraId="40A357D9" w14:textId="77777777" w:rsidR="00D93156" w:rsidRDefault="00D93156">
      <w:pPr>
        <w:widowControl/>
        <w:spacing w:after="160" w:line="360" w:lineRule="auto"/>
        <w:ind w:right="657"/>
        <w:jc w:val="both"/>
      </w:pPr>
    </w:p>
    <w:p w14:paraId="556DEE5B" w14:textId="77777777" w:rsidR="00D93156" w:rsidRDefault="00D93156">
      <w:pPr>
        <w:widowControl/>
        <w:spacing w:after="160" w:line="360" w:lineRule="auto"/>
        <w:ind w:right="657"/>
        <w:jc w:val="both"/>
      </w:pPr>
    </w:p>
    <w:p w14:paraId="755E00AE" w14:textId="77777777" w:rsidR="00D93156" w:rsidRDefault="00D93156">
      <w:pPr>
        <w:widowControl/>
        <w:spacing w:after="160" w:line="360" w:lineRule="auto"/>
        <w:ind w:right="657"/>
        <w:jc w:val="both"/>
      </w:pPr>
    </w:p>
    <w:p w14:paraId="324D1B6F" w14:textId="77777777" w:rsidR="00D93156" w:rsidRDefault="00D93156">
      <w:pPr>
        <w:widowControl/>
        <w:spacing w:after="160" w:line="360" w:lineRule="auto"/>
        <w:ind w:right="657"/>
        <w:jc w:val="both"/>
      </w:pPr>
    </w:p>
    <w:p w14:paraId="53222D7E" w14:textId="77777777" w:rsidR="00D93156" w:rsidRDefault="00D93156">
      <w:pPr>
        <w:widowControl/>
        <w:spacing w:after="160" w:line="360" w:lineRule="auto"/>
        <w:ind w:right="657"/>
        <w:jc w:val="both"/>
      </w:pPr>
    </w:p>
    <w:p w14:paraId="61380F24" w14:textId="77777777" w:rsidR="00D93156" w:rsidRDefault="00D93156">
      <w:pPr>
        <w:ind w:right="657"/>
        <w:jc w:val="both"/>
      </w:pPr>
    </w:p>
    <w:p w14:paraId="3EA9C626" w14:textId="77777777" w:rsidR="00D93156" w:rsidRDefault="00D93156">
      <w:pPr>
        <w:ind w:right="657"/>
        <w:jc w:val="both"/>
      </w:pPr>
    </w:p>
    <w:p w14:paraId="12237321" w14:textId="77777777" w:rsidR="00D93156" w:rsidRDefault="00D93156">
      <w:pPr>
        <w:ind w:right="657"/>
        <w:jc w:val="both"/>
      </w:pPr>
    </w:p>
    <w:p w14:paraId="75046BDD" w14:textId="77777777" w:rsidR="00D93156" w:rsidRDefault="00D93156">
      <w:pPr>
        <w:ind w:right="657"/>
        <w:jc w:val="both"/>
      </w:pPr>
    </w:p>
    <w:p w14:paraId="45AAE3F0" w14:textId="77777777" w:rsidR="00D93156" w:rsidRDefault="00D93156">
      <w:pPr>
        <w:ind w:right="657"/>
        <w:jc w:val="both"/>
      </w:pPr>
    </w:p>
    <w:p w14:paraId="47F74255" w14:textId="77777777" w:rsidR="00D93156" w:rsidRDefault="00331192">
      <w:pPr>
        <w:numPr>
          <w:ilvl w:val="0"/>
          <w:numId w:val="1"/>
        </w:numPr>
        <w:shd w:val="clear" w:color="auto" w:fill="E6E6E6"/>
        <w:spacing w:before="120" w:after="120"/>
        <w:ind w:right="657"/>
        <w:jc w:val="both"/>
        <w:rPr>
          <w:rFonts w:ascii="Calibri" w:eastAsia="Calibri" w:hAnsi="Calibri" w:cs="Calibri"/>
          <w:b/>
          <w:color w:val="000000"/>
          <w:sz w:val="24"/>
          <w:szCs w:val="24"/>
        </w:rPr>
      </w:pPr>
      <w:r>
        <w:rPr>
          <w:rFonts w:ascii="Calibri" w:eastAsia="Calibri" w:hAnsi="Calibri" w:cs="Calibri"/>
          <w:b/>
          <w:color w:val="000000"/>
          <w:sz w:val="24"/>
          <w:szCs w:val="24"/>
        </w:rPr>
        <w:t>GRUPOS PRIORITÁRIOS</w:t>
      </w:r>
    </w:p>
    <w:p w14:paraId="73B8900A" w14:textId="77777777" w:rsidR="00D93156" w:rsidRDefault="00D93156">
      <w:pPr>
        <w:widowControl/>
        <w:spacing w:after="160" w:line="259" w:lineRule="auto"/>
        <w:ind w:left="720" w:right="657"/>
        <w:jc w:val="both"/>
        <w:rPr>
          <w:rFonts w:ascii="Calibri" w:eastAsia="Calibri" w:hAnsi="Calibri" w:cs="Calibri"/>
        </w:rPr>
      </w:pPr>
    </w:p>
    <w:p w14:paraId="0A7AD5AF" w14:textId="77777777" w:rsidR="00D93156" w:rsidRDefault="00331192">
      <w:pPr>
        <w:widowControl/>
        <w:numPr>
          <w:ilvl w:val="0"/>
          <w:numId w:val="2"/>
        </w:numPr>
        <w:spacing w:after="160" w:line="259" w:lineRule="auto"/>
        <w:ind w:left="284" w:right="657" w:firstLine="0"/>
        <w:jc w:val="both"/>
        <w:rPr>
          <w:sz w:val="24"/>
          <w:szCs w:val="24"/>
        </w:rPr>
      </w:pPr>
      <w:r>
        <w:rPr>
          <w:rFonts w:ascii="Calibri" w:eastAsia="Calibri" w:hAnsi="Calibri" w:cs="Calibri"/>
          <w:color w:val="000000"/>
          <w:sz w:val="24"/>
          <w:szCs w:val="24"/>
        </w:rPr>
        <w:t>Indicação dos denominadores pelo Município</w:t>
      </w:r>
    </w:p>
    <w:tbl>
      <w:tblPr>
        <w:tblW w:w="10203" w:type="dxa"/>
        <w:jc w:val="center"/>
        <w:tblLook w:val="0400" w:firstRow="0" w:lastRow="0" w:firstColumn="0" w:lastColumn="0" w:noHBand="0" w:noVBand="1"/>
      </w:tblPr>
      <w:tblGrid>
        <w:gridCol w:w="2323"/>
        <w:gridCol w:w="2609"/>
        <w:gridCol w:w="2109"/>
        <w:gridCol w:w="3162"/>
      </w:tblGrid>
      <w:tr w:rsidR="00D93156" w14:paraId="16450565" w14:textId="77777777" w:rsidTr="00E74B0B">
        <w:trPr>
          <w:trHeight w:val="474"/>
          <w:jc w:val="center"/>
        </w:trPr>
        <w:tc>
          <w:tcPr>
            <w:tcW w:w="5056" w:type="dxa"/>
            <w:gridSpan w:val="2"/>
            <w:tcBorders>
              <w:top w:val="single" w:sz="4" w:space="0" w:color="000000"/>
              <w:left w:val="single" w:sz="4" w:space="0" w:color="000000"/>
              <w:bottom w:val="single" w:sz="4" w:space="0" w:color="000000"/>
              <w:right w:val="single" w:sz="4" w:space="0" w:color="000000"/>
            </w:tcBorders>
            <w:shd w:val="clear" w:color="auto" w:fill="auto"/>
          </w:tcPr>
          <w:p w14:paraId="25644C67" w14:textId="77777777" w:rsidR="00D93156" w:rsidRDefault="00331192">
            <w:pPr>
              <w:ind w:left="284" w:right="657"/>
              <w:jc w:val="center"/>
              <w:rPr>
                <w:rFonts w:ascii="Calibri" w:eastAsia="Calibri" w:hAnsi="Calibri" w:cs="Calibri"/>
                <w:b/>
                <w:sz w:val="18"/>
                <w:szCs w:val="18"/>
              </w:rPr>
            </w:pPr>
            <w:r>
              <w:rPr>
                <w:rFonts w:ascii="Calibri" w:eastAsia="Calibri" w:hAnsi="Calibri" w:cs="Calibri"/>
                <w:b/>
                <w:sz w:val="18"/>
                <w:szCs w:val="18"/>
              </w:rPr>
              <w:t>Grupo prioritário*</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13D3DD3E" w14:textId="77777777" w:rsidR="00D93156" w:rsidRDefault="00331192">
            <w:pPr>
              <w:ind w:left="284" w:right="657"/>
              <w:jc w:val="center"/>
              <w:rPr>
                <w:rFonts w:ascii="Calibri" w:eastAsia="Calibri" w:hAnsi="Calibri" w:cs="Calibri"/>
                <w:b/>
                <w:sz w:val="18"/>
                <w:szCs w:val="18"/>
              </w:rPr>
            </w:pPr>
            <w:r>
              <w:rPr>
                <w:rFonts w:ascii="Calibri" w:eastAsia="Calibri" w:hAnsi="Calibri" w:cs="Calibri"/>
                <w:b/>
                <w:sz w:val="18"/>
                <w:szCs w:val="18"/>
              </w:rPr>
              <w:t>Quantitativo</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41DB547D" w14:textId="77777777" w:rsidR="00D93156" w:rsidRDefault="00331192">
            <w:pPr>
              <w:ind w:left="284" w:right="657"/>
              <w:jc w:val="center"/>
              <w:rPr>
                <w:rFonts w:ascii="Calibri" w:eastAsia="Calibri" w:hAnsi="Calibri" w:cs="Calibri"/>
                <w:b/>
                <w:sz w:val="18"/>
                <w:szCs w:val="18"/>
              </w:rPr>
            </w:pPr>
            <w:r>
              <w:rPr>
                <w:rFonts w:ascii="Calibri" w:eastAsia="Calibri" w:hAnsi="Calibri" w:cs="Calibri"/>
                <w:b/>
                <w:sz w:val="18"/>
                <w:szCs w:val="18"/>
              </w:rPr>
              <w:t>Fonte da informação</w:t>
            </w:r>
          </w:p>
        </w:tc>
      </w:tr>
      <w:tr w:rsidR="00D93156" w14:paraId="0767BB2B" w14:textId="77777777" w:rsidTr="00E74B0B">
        <w:trPr>
          <w:jc w:val="center"/>
        </w:trPr>
        <w:tc>
          <w:tcPr>
            <w:tcW w:w="5056" w:type="dxa"/>
            <w:gridSpan w:val="2"/>
            <w:tcBorders>
              <w:top w:val="single" w:sz="4" w:space="0" w:color="000000"/>
              <w:left w:val="single" w:sz="4" w:space="0" w:color="000000"/>
              <w:bottom w:val="single" w:sz="4" w:space="0" w:color="000000"/>
              <w:right w:val="single" w:sz="4" w:space="0" w:color="000000"/>
            </w:tcBorders>
            <w:shd w:val="clear" w:color="auto" w:fill="auto"/>
          </w:tcPr>
          <w:p w14:paraId="70ECC031" w14:textId="77777777" w:rsidR="00D93156" w:rsidRDefault="00331192">
            <w:pPr>
              <w:ind w:left="284" w:right="657"/>
              <w:jc w:val="both"/>
              <w:rPr>
                <w:rFonts w:ascii="Calibri" w:eastAsia="Calibri" w:hAnsi="Calibri" w:cs="Calibri"/>
                <w:sz w:val="18"/>
                <w:szCs w:val="18"/>
              </w:rPr>
            </w:pPr>
            <w:r>
              <w:rPr>
                <w:rFonts w:ascii="Calibri" w:eastAsia="Calibri" w:hAnsi="Calibri" w:cs="Calibri"/>
                <w:sz w:val="18"/>
                <w:szCs w:val="18"/>
              </w:rPr>
              <w:t xml:space="preserve">Trabalhadores de Saúde </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45960319" w14:textId="77777777" w:rsidR="00D93156" w:rsidRDefault="00E74B0B" w:rsidP="00E74B0B">
            <w:pPr>
              <w:ind w:left="284" w:right="657"/>
              <w:jc w:val="center"/>
              <w:rPr>
                <w:rFonts w:ascii="Calibri" w:eastAsia="Calibri" w:hAnsi="Calibri" w:cs="Calibri"/>
                <w:sz w:val="18"/>
                <w:szCs w:val="18"/>
              </w:rPr>
            </w:pPr>
            <w:r>
              <w:rPr>
                <w:rFonts w:ascii="Calibri" w:eastAsia="Calibri" w:hAnsi="Calibri" w:cs="Calibri"/>
                <w:sz w:val="18"/>
                <w:szCs w:val="18"/>
              </w:rPr>
              <w:t>764</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2701B41E" w14:textId="77777777" w:rsidR="00D93156" w:rsidRDefault="00E74B0B" w:rsidP="00E74B0B">
            <w:pPr>
              <w:ind w:right="657"/>
              <w:jc w:val="center"/>
              <w:rPr>
                <w:rFonts w:ascii="Calibri" w:eastAsia="Calibri" w:hAnsi="Calibri" w:cs="Calibri"/>
                <w:sz w:val="18"/>
                <w:szCs w:val="18"/>
              </w:rPr>
            </w:pPr>
            <w:r>
              <w:rPr>
                <w:rFonts w:ascii="Calibri" w:eastAsia="Calibri" w:hAnsi="Calibri" w:cs="Calibri"/>
                <w:sz w:val="18"/>
                <w:szCs w:val="18"/>
              </w:rPr>
              <w:t>Sipni</w:t>
            </w:r>
          </w:p>
        </w:tc>
      </w:tr>
      <w:tr w:rsidR="00D93156" w14:paraId="0BE3C541" w14:textId="77777777" w:rsidTr="00E74B0B">
        <w:trPr>
          <w:jc w:val="center"/>
        </w:trPr>
        <w:tc>
          <w:tcPr>
            <w:tcW w:w="5056" w:type="dxa"/>
            <w:gridSpan w:val="2"/>
            <w:tcBorders>
              <w:top w:val="single" w:sz="4" w:space="0" w:color="000000"/>
              <w:left w:val="single" w:sz="4" w:space="0" w:color="000000"/>
              <w:bottom w:val="single" w:sz="4" w:space="0" w:color="000000"/>
              <w:right w:val="single" w:sz="4" w:space="0" w:color="000000"/>
            </w:tcBorders>
            <w:shd w:val="clear" w:color="auto" w:fill="auto"/>
          </w:tcPr>
          <w:p w14:paraId="3184130D" w14:textId="77777777" w:rsidR="00D93156" w:rsidRDefault="00331192">
            <w:pPr>
              <w:ind w:left="284" w:right="657"/>
              <w:jc w:val="both"/>
              <w:rPr>
                <w:rFonts w:ascii="Calibri" w:eastAsia="Calibri" w:hAnsi="Calibri" w:cs="Calibri"/>
                <w:sz w:val="18"/>
                <w:szCs w:val="18"/>
              </w:rPr>
            </w:pPr>
            <w:r>
              <w:rPr>
                <w:rFonts w:ascii="Calibri" w:eastAsia="Calibri" w:hAnsi="Calibri" w:cs="Calibri"/>
                <w:sz w:val="18"/>
                <w:szCs w:val="18"/>
              </w:rPr>
              <w:t>Pessoas de 75 a 79 anos</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32DB9691" w14:textId="77777777" w:rsidR="00D93156" w:rsidRDefault="00E74B0B" w:rsidP="00E74B0B">
            <w:pPr>
              <w:ind w:left="284" w:right="657"/>
              <w:jc w:val="center"/>
              <w:rPr>
                <w:rFonts w:ascii="Calibri" w:eastAsia="Calibri" w:hAnsi="Calibri" w:cs="Calibri"/>
                <w:sz w:val="18"/>
                <w:szCs w:val="18"/>
              </w:rPr>
            </w:pPr>
            <w:r>
              <w:rPr>
                <w:rFonts w:ascii="Calibri" w:eastAsia="Calibri" w:hAnsi="Calibri" w:cs="Calibri"/>
                <w:sz w:val="18"/>
                <w:szCs w:val="18"/>
              </w:rPr>
              <w:t>647</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2D2BFF09" w14:textId="77777777" w:rsidR="00D93156" w:rsidRDefault="00E74B0B" w:rsidP="00E74B0B">
            <w:pPr>
              <w:ind w:right="657"/>
              <w:jc w:val="center"/>
              <w:rPr>
                <w:rFonts w:ascii="Calibri" w:eastAsia="Calibri" w:hAnsi="Calibri" w:cs="Calibri"/>
                <w:sz w:val="18"/>
                <w:szCs w:val="18"/>
              </w:rPr>
            </w:pPr>
            <w:r>
              <w:rPr>
                <w:rFonts w:ascii="Calibri" w:eastAsia="Calibri" w:hAnsi="Calibri" w:cs="Calibri"/>
                <w:sz w:val="18"/>
                <w:szCs w:val="18"/>
              </w:rPr>
              <w:t>Esus (Atenção Primária)</w:t>
            </w:r>
          </w:p>
        </w:tc>
      </w:tr>
      <w:tr w:rsidR="00D93156" w14:paraId="1E9E1589" w14:textId="77777777" w:rsidTr="00E74B0B">
        <w:trPr>
          <w:jc w:val="center"/>
        </w:trPr>
        <w:tc>
          <w:tcPr>
            <w:tcW w:w="5056" w:type="dxa"/>
            <w:gridSpan w:val="2"/>
            <w:tcBorders>
              <w:top w:val="single" w:sz="4" w:space="0" w:color="000000"/>
              <w:left w:val="single" w:sz="4" w:space="0" w:color="000000"/>
              <w:bottom w:val="single" w:sz="4" w:space="0" w:color="000000"/>
              <w:right w:val="single" w:sz="4" w:space="0" w:color="000000"/>
            </w:tcBorders>
            <w:shd w:val="clear" w:color="auto" w:fill="auto"/>
          </w:tcPr>
          <w:p w14:paraId="3C12FEF1" w14:textId="77777777" w:rsidR="00D93156" w:rsidRDefault="00331192">
            <w:pPr>
              <w:ind w:left="284" w:right="657"/>
              <w:jc w:val="both"/>
              <w:rPr>
                <w:rFonts w:ascii="Calibri" w:eastAsia="Calibri" w:hAnsi="Calibri" w:cs="Calibri"/>
                <w:sz w:val="18"/>
                <w:szCs w:val="18"/>
              </w:rPr>
            </w:pPr>
            <w:r>
              <w:rPr>
                <w:rFonts w:ascii="Calibri" w:eastAsia="Calibri" w:hAnsi="Calibri" w:cs="Calibri"/>
                <w:sz w:val="18"/>
                <w:szCs w:val="18"/>
              </w:rPr>
              <w:t>Pessoas de 60 anos ou mais institucionalizadas</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3FCB4376" w14:textId="77777777" w:rsidR="00D93156" w:rsidRDefault="00E74B0B" w:rsidP="00E74B0B">
            <w:pPr>
              <w:ind w:left="284" w:right="657"/>
              <w:jc w:val="center"/>
              <w:rPr>
                <w:rFonts w:ascii="Calibri" w:eastAsia="Calibri" w:hAnsi="Calibri" w:cs="Calibri"/>
                <w:sz w:val="18"/>
                <w:szCs w:val="18"/>
              </w:rPr>
            </w:pPr>
            <w:r>
              <w:rPr>
                <w:rFonts w:ascii="Calibri" w:eastAsia="Calibri" w:hAnsi="Calibri" w:cs="Calibri"/>
                <w:sz w:val="18"/>
                <w:szCs w:val="18"/>
              </w:rPr>
              <w:t>-</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73E7CC86" w14:textId="77777777" w:rsidR="00D93156" w:rsidRDefault="00E74B0B" w:rsidP="00E74B0B">
            <w:pPr>
              <w:ind w:left="284" w:right="657"/>
              <w:jc w:val="center"/>
              <w:rPr>
                <w:rFonts w:ascii="Calibri" w:eastAsia="Calibri" w:hAnsi="Calibri" w:cs="Calibri"/>
                <w:sz w:val="18"/>
                <w:szCs w:val="18"/>
              </w:rPr>
            </w:pPr>
            <w:r>
              <w:rPr>
                <w:rFonts w:ascii="Calibri" w:eastAsia="Calibri" w:hAnsi="Calibri" w:cs="Calibri"/>
                <w:sz w:val="18"/>
                <w:szCs w:val="18"/>
              </w:rPr>
              <w:t>-</w:t>
            </w:r>
          </w:p>
        </w:tc>
      </w:tr>
      <w:tr w:rsidR="00D93156" w14:paraId="15AAB3EE" w14:textId="77777777" w:rsidTr="00E74B0B">
        <w:trPr>
          <w:jc w:val="center"/>
        </w:trPr>
        <w:tc>
          <w:tcPr>
            <w:tcW w:w="5056" w:type="dxa"/>
            <w:gridSpan w:val="2"/>
            <w:tcBorders>
              <w:top w:val="single" w:sz="4" w:space="0" w:color="000000"/>
              <w:left w:val="single" w:sz="4" w:space="0" w:color="000000"/>
              <w:bottom w:val="single" w:sz="4" w:space="0" w:color="000000"/>
              <w:right w:val="single" w:sz="4" w:space="0" w:color="000000"/>
            </w:tcBorders>
            <w:shd w:val="clear" w:color="auto" w:fill="auto"/>
          </w:tcPr>
          <w:p w14:paraId="31ACEF21" w14:textId="77777777" w:rsidR="00D93156" w:rsidRDefault="00331192">
            <w:pPr>
              <w:ind w:left="284" w:right="657"/>
              <w:jc w:val="both"/>
              <w:rPr>
                <w:rFonts w:ascii="Calibri" w:eastAsia="Calibri" w:hAnsi="Calibri" w:cs="Calibri"/>
                <w:sz w:val="18"/>
                <w:szCs w:val="18"/>
              </w:rPr>
            </w:pPr>
            <w:r>
              <w:rPr>
                <w:rFonts w:ascii="Calibri" w:eastAsia="Calibri" w:hAnsi="Calibri" w:cs="Calibri"/>
                <w:sz w:val="18"/>
                <w:szCs w:val="18"/>
              </w:rPr>
              <w:t>População indígena sob responsabilidade dos Distritos Sanitários Especiais Indígenas (DSEI), considerando ainda as especificidades da ADPF nº 709</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525E8DF8" w14:textId="77777777" w:rsidR="00D93156" w:rsidRDefault="00E74B0B" w:rsidP="00E74B0B">
            <w:pPr>
              <w:ind w:left="284" w:right="657"/>
              <w:jc w:val="center"/>
              <w:rPr>
                <w:rFonts w:ascii="Calibri" w:eastAsia="Calibri" w:hAnsi="Calibri" w:cs="Calibri"/>
                <w:sz w:val="18"/>
                <w:szCs w:val="18"/>
              </w:rPr>
            </w:pPr>
            <w:r>
              <w:rPr>
                <w:rFonts w:ascii="Calibri" w:eastAsia="Calibri" w:hAnsi="Calibri" w:cs="Calibri"/>
                <w:sz w:val="18"/>
                <w:szCs w:val="18"/>
              </w:rPr>
              <w:t>-</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107939CA" w14:textId="77777777" w:rsidR="00D93156" w:rsidRDefault="00E74B0B" w:rsidP="00E74B0B">
            <w:pPr>
              <w:ind w:left="284" w:right="657"/>
              <w:jc w:val="center"/>
              <w:rPr>
                <w:rFonts w:ascii="Calibri" w:eastAsia="Calibri" w:hAnsi="Calibri" w:cs="Calibri"/>
                <w:sz w:val="18"/>
                <w:szCs w:val="18"/>
              </w:rPr>
            </w:pPr>
            <w:r>
              <w:rPr>
                <w:rFonts w:ascii="Calibri" w:eastAsia="Calibri" w:hAnsi="Calibri" w:cs="Calibri"/>
                <w:sz w:val="18"/>
                <w:szCs w:val="18"/>
              </w:rPr>
              <w:t>-</w:t>
            </w:r>
          </w:p>
        </w:tc>
      </w:tr>
      <w:tr w:rsidR="00D93156" w14:paraId="5F03E832" w14:textId="77777777" w:rsidTr="00E74B0B">
        <w:trPr>
          <w:jc w:val="center"/>
        </w:trPr>
        <w:tc>
          <w:tcPr>
            <w:tcW w:w="5056" w:type="dxa"/>
            <w:gridSpan w:val="2"/>
            <w:tcBorders>
              <w:top w:val="single" w:sz="4" w:space="0" w:color="000000"/>
              <w:left w:val="single" w:sz="4" w:space="0" w:color="000000"/>
              <w:bottom w:val="single" w:sz="4" w:space="0" w:color="000000"/>
              <w:right w:val="single" w:sz="4" w:space="0" w:color="000000"/>
            </w:tcBorders>
            <w:shd w:val="clear" w:color="auto" w:fill="auto"/>
          </w:tcPr>
          <w:p w14:paraId="50C5781E" w14:textId="77777777" w:rsidR="00D93156" w:rsidRDefault="00331192">
            <w:pPr>
              <w:ind w:left="284" w:right="657"/>
              <w:jc w:val="both"/>
              <w:rPr>
                <w:rFonts w:ascii="Calibri" w:eastAsia="Calibri" w:hAnsi="Calibri" w:cs="Calibri"/>
                <w:sz w:val="18"/>
                <w:szCs w:val="18"/>
              </w:rPr>
            </w:pPr>
            <w:r>
              <w:rPr>
                <w:rFonts w:ascii="Calibri" w:eastAsia="Calibri" w:hAnsi="Calibri" w:cs="Calibri"/>
                <w:sz w:val="18"/>
                <w:szCs w:val="18"/>
              </w:rPr>
              <w:t>Povos e comunidades tradicionais ribeirinhas</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429DFBC1" w14:textId="77777777" w:rsidR="00D93156" w:rsidRDefault="00E74B0B" w:rsidP="00E74B0B">
            <w:pPr>
              <w:ind w:left="284" w:right="657"/>
              <w:jc w:val="center"/>
              <w:rPr>
                <w:rFonts w:ascii="Calibri" w:eastAsia="Calibri" w:hAnsi="Calibri" w:cs="Calibri"/>
                <w:sz w:val="18"/>
                <w:szCs w:val="18"/>
              </w:rPr>
            </w:pPr>
            <w:r>
              <w:rPr>
                <w:rFonts w:ascii="Calibri" w:eastAsia="Calibri" w:hAnsi="Calibri" w:cs="Calibri"/>
                <w:sz w:val="18"/>
                <w:szCs w:val="18"/>
              </w:rPr>
              <w:t>-</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41CFE152" w14:textId="77777777" w:rsidR="00D93156" w:rsidRDefault="00E74B0B" w:rsidP="00E74B0B">
            <w:pPr>
              <w:ind w:left="284" w:right="657"/>
              <w:jc w:val="center"/>
              <w:rPr>
                <w:rFonts w:ascii="Calibri" w:eastAsia="Calibri" w:hAnsi="Calibri" w:cs="Calibri"/>
                <w:sz w:val="18"/>
                <w:szCs w:val="18"/>
              </w:rPr>
            </w:pPr>
            <w:r>
              <w:rPr>
                <w:rFonts w:ascii="Calibri" w:eastAsia="Calibri" w:hAnsi="Calibri" w:cs="Calibri"/>
                <w:sz w:val="18"/>
                <w:szCs w:val="18"/>
              </w:rPr>
              <w:t>-</w:t>
            </w:r>
          </w:p>
        </w:tc>
      </w:tr>
      <w:tr w:rsidR="00D93156" w14:paraId="5BF47168" w14:textId="77777777" w:rsidTr="00E74B0B">
        <w:trPr>
          <w:jc w:val="center"/>
        </w:trPr>
        <w:tc>
          <w:tcPr>
            <w:tcW w:w="5056" w:type="dxa"/>
            <w:gridSpan w:val="2"/>
            <w:tcBorders>
              <w:top w:val="single" w:sz="4" w:space="0" w:color="000000"/>
              <w:left w:val="single" w:sz="4" w:space="0" w:color="000000"/>
              <w:bottom w:val="single" w:sz="4" w:space="0" w:color="000000"/>
              <w:right w:val="single" w:sz="4" w:space="0" w:color="000000"/>
            </w:tcBorders>
            <w:shd w:val="clear" w:color="auto" w:fill="auto"/>
          </w:tcPr>
          <w:p w14:paraId="33EFA519" w14:textId="77777777" w:rsidR="00D93156" w:rsidRDefault="00331192">
            <w:pPr>
              <w:ind w:left="284" w:right="657"/>
              <w:jc w:val="both"/>
              <w:rPr>
                <w:rFonts w:ascii="Calibri" w:eastAsia="Calibri" w:hAnsi="Calibri" w:cs="Calibri"/>
                <w:sz w:val="18"/>
                <w:szCs w:val="18"/>
              </w:rPr>
            </w:pPr>
            <w:r>
              <w:rPr>
                <w:rFonts w:ascii="Calibri" w:eastAsia="Calibri" w:hAnsi="Calibri" w:cs="Calibri"/>
                <w:sz w:val="18"/>
                <w:szCs w:val="18"/>
              </w:rPr>
              <w:t>Pessoas de 70 a 74 anos</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0B9D8F3F" w14:textId="77777777" w:rsidR="00D93156" w:rsidRDefault="00E74B0B" w:rsidP="00E74B0B">
            <w:pPr>
              <w:ind w:left="284" w:right="657"/>
              <w:jc w:val="center"/>
              <w:rPr>
                <w:rFonts w:ascii="Calibri" w:eastAsia="Calibri" w:hAnsi="Calibri" w:cs="Calibri"/>
                <w:sz w:val="18"/>
                <w:szCs w:val="18"/>
              </w:rPr>
            </w:pPr>
            <w:r>
              <w:rPr>
                <w:rFonts w:ascii="Calibri" w:eastAsia="Calibri" w:hAnsi="Calibri" w:cs="Calibri"/>
                <w:sz w:val="18"/>
                <w:szCs w:val="18"/>
              </w:rPr>
              <w:t>980</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368D0B3A" w14:textId="77777777" w:rsidR="00D93156" w:rsidRDefault="00E74B0B" w:rsidP="00E74B0B">
            <w:pPr>
              <w:ind w:left="284" w:right="657"/>
              <w:jc w:val="center"/>
              <w:rPr>
                <w:rFonts w:ascii="Calibri" w:eastAsia="Calibri" w:hAnsi="Calibri" w:cs="Calibri"/>
                <w:sz w:val="18"/>
                <w:szCs w:val="18"/>
              </w:rPr>
            </w:pPr>
            <w:r>
              <w:rPr>
                <w:rFonts w:ascii="Calibri" w:eastAsia="Calibri" w:hAnsi="Calibri" w:cs="Calibri"/>
                <w:sz w:val="18"/>
                <w:szCs w:val="18"/>
              </w:rPr>
              <w:t>Esus (Atenção Primária)</w:t>
            </w:r>
          </w:p>
        </w:tc>
      </w:tr>
      <w:tr w:rsidR="00D93156" w14:paraId="28A28B43" w14:textId="77777777" w:rsidTr="00E74B0B">
        <w:trPr>
          <w:jc w:val="center"/>
        </w:trPr>
        <w:tc>
          <w:tcPr>
            <w:tcW w:w="5056" w:type="dxa"/>
            <w:gridSpan w:val="2"/>
            <w:tcBorders>
              <w:top w:val="single" w:sz="4" w:space="0" w:color="000000"/>
              <w:left w:val="single" w:sz="4" w:space="0" w:color="000000"/>
              <w:bottom w:val="single" w:sz="4" w:space="0" w:color="000000"/>
              <w:right w:val="single" w:sz="4" w:space="0" w:color="000000"/>
            </w:tcBorders>
            <w:shd w:val="clear" w:color="auto" w:fill="auto"/>
          </w:tcPr>
          <w:p w14:paraId="4BAF8B9B" w14:textId="77777777" w:rsidR="00D93156" w:rsidRDefault="00331192">
            <w:pPr>
              <w:ind w:left="284" w:right="657"/>
              <w:jc w:val="both"/>
              <w:rPr>
                <w:rFonts w:ascii="Calibri" w:eastAsia="Calibri" w:hAnsi="Calibri" w:cs="Calibri"/>
                <w:sz w:val="18"/>
                <w:szCs w:val="18"/>
              </w:rPr>
            </w:pPr>
            <w:r>
              <w:rPr>
                <w:rFonts w:ascii="Calibri" w:eastAsia="Calibri" w:hAnsi="Calibri" w:cs="Calibri"/>
                <w:sz w:val="18"/>
                <w:szCs w:val="18"/>
              </w:rPr>
              <w:t>Pessoas de 65 a 69 anos</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288B9792" w14:textId="77777777" w:rsidR="00D93156" w:rsidRDefault="00E74B0B" w:rsidP="00E74B0B">
            <w:pPr>
              <w:ind w:left="284" w:right="657"/>
              <w:jc w:val="center"/>
              <w:rPr>
                <w:rFonts w:ascii="Calibri" w:eastAsia="Calibri" w:hAnsi="Calibri" w:cs="Calibri"/>
                <w:sz w:val="18"/>
                <w:szCs w:val="18"/>
              </w:rPr>
            </w:pPr>
            <w:r>
              <w:rPr>
                <w:rFonts w:ascii="Calibri" w:eastAsia="Calibri" w:hAnsi="Calibri" w:cs="Calibri"/>
                <w:sz w:val="18"/>
                <w:szCs w:val="18"/>
              </w:rPr>
              <w:t>1375</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0E4282DA" w14:textId="77777777" w:rsidR="00D93156" w:rsidRDefault="00E74B0B" w:rsidP="00E74B0B">
            <w:pPr>
              <w:ind w:left="284" w:right="657"/>
              <w:jc w:val="center"/>
              <w:rPr>
                <w:rFonts w:ascii="Calibri" w:eastAsia="Calibri" w:hAnsi="Calibri" w:cs="Calibri"/>
                <w:sz w:val="18"/>
                <w:szCs w:val="18"/>
              </w:rPr>
            </w:pPr>
            <w:r>
              <w:rPr>
                <w:rFonts w:ascii="Calibri" w:eastAsia="Calibri" w:hAnsi="Calibri" w:cs="Calibri"/>
                <w:sz w:val="18"/>
                <w:szCs w:val="18"/>
              </w:rPr>
              <w:t>Esus (Atenção Primária)</w:t>
            </w:r>
          </w:p>
        </w:tc>
      </w:tr>
      <w:tr w:rsidR="00D93156" w14:paraId="218F4FE3" w14:textId="77777777" w:rsidTr="00E74B0B">
        <w:trPr>
          <w:jc w:val="center"/>
        </w:trPr>
        <w:tc>
          <w:tcPr>
            <w:tcW w:w="5056" w:type="dxa"/>
            <w:gridSpan w:val="2"/>
            <w:tcBorders>
              <w:top w:val="single" w:sz="4" w:space="0" w:color="000000"/>
              <w:left w:val="single" w:sz="4" w:space="0" w:color="000000"/>
              <w:bottom w:val="single" w:sz="4" w:space="0" w:color="000000"/>
              <w:right w:val="single" w:sz="4" w:space="0" w:color="000000"/>
            </w:tcBorders>
            <w:shd w:val="clear" w:color="auto" w:fill="auto"/>
          </w:tcPr>
          <w:p w14:paraId="7EC5474D" w14:textId="77777777" w:rsidR="00D93156" w:rsidRDefault="00331192">
            <w:pPr>
              <w:ind w:left="284" w:right="657"/>
              <w:jc w:val="both"/>
              <w:rPr>
                <w:rFonts w:ascii="Calibri" w:eastAsia="Calibri" w:hAnsi="Calibri" w:cs="Calibri"/>
                <w:sz w:val="18"/>
                <w:szCs w:val="18"/>
              </w:rPr>
            </w:pPr>
            <w:r>
              <w:rPr>
                <w:rFonts w:ascii="Calibri" w:eastAsia="Calibri" w:hAnsi="Calibri" w:cs="Calibri"/>
                <w:sz w:val="18"/>
                <w:szCs w:val="18"/>
              </w:rPr>
              <w:t>Pessoas de 60 a 64 anos</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714D5D7D" w14:textId="77777777" w:rsidR="00D93156" w:rsidRDefault="00E74B0B" w:rsidP="00E74B0B">
            <w:pPr>
              <w:ind w:left="284" w:right="657"/>
              <w:jc w:val="center"/>
              <w:rPr>
                <w:rFonts w:ascii="Calibri" w:eastAsia="Calibri" w:hAnsi="Calibri" w:cs="Calibri"/>
                <w:sz w:val="18"/>
                <w:szCs w:val="18"/>
              </w:rPr>
            </w:pPr>
            <w:r>
              <w:rPr>
                <w:rFonts w:ascii="Calibri" w:eastAsia="Calibri" w:hAnsi="Calibri" w:cs="Calibri"/>
                <w:sz w:val="18"/>
                <w:szCs w:val="18"/>
              </w:rPr>
              <w:t>1810</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400882D1" w14:textId="77777777" w:rsidR="00D93156" w:rsidRDefault="00E74B0B" w:rsidP="00E74B0B">
            <w:pPr>
              <w:ind w:left="284" w:right="657"/>
              <w:jc w:val="center"/>
              <w:rPr>
                <w:rFonts w:ascii="Calibri" w:eastAsia="Calibri" w:hAnsi="Calibri" w:cs="Calibri"/>
                <w:sz w:val="18"/>
                <w:szCs w:val="18"/>
              </w:rPr>
            </w:pPr>
            <w:r>
              <w:rPr>
                <w:rFonts w:ascii="Calibri" w:eastAsia="Calibri" w:hAnsi="Calibri" w:cs="Calibri"/>
                <w:sz w:val="18"/>
                <w:szCs w:val="18"/>
              </w:rPr>
              <w:t>Esus (Atenção Primária)</w:t>
            </w:r>
          </w:p>
        </w:tc>
      </w:tr>
      <w:tr w:rsidR="00D93156" w14:paraId="5A4507B9" w14:textId="77777777" w:rsidTr="00E74B0B">
        <w:trPr>
          <w:jc w:val="center"/>
        </w:trPr>
        <w:tc>
          <w:tcPr>
            <w:tcW w:w="241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1F887A4" w14:textId="77777777" w:rsidR="00D93156" w:rsidRDefault="00D93156">
            <w:pPr>
              <w:ind w:left="284" w:right="657"/>
              <w:jc w:val="both"/>
              <w:rPr>
                <w:rFonts w:ascii="Calibri" w:eastAsia="Calibri" w:hAnsi="Calibri" w:cs="Calibri"/>
                <w:b/>
                <w:sz w:val="18"/>
                <w:szCs w:val="18"/>
              </w:rPr>
            </w:pPr>
          </w:p>
          <w:p w14:paraId="06785FB2" w14:textId="77777777" w:rsidR="00D93156" w:rsidRDefault="00D93156">
            <w:pPr>
              <w:ind w:left="284" w:right="657"/>
              <w:jc w:val="both"/>
              <w:rPr>
                <w:rFonts w:ascii="Calibri" w:eastAsia="Calibri" w:hAnsi="Calibri" w:cs="Calibri"/>
                <w:b/>
                <w:sz w:val="18"/>
                <w:szCs w:val="18"/>
              </w:rPr>
            </w:pPr>
          </w:p>
          <w:p w14:paraId="52FBDD38" w14:textId="77777777" w:rsidR="00D93156" w:rsidRDefault="00D93156">
            <w:pPr>
              <w:ind w:left="284" w:right="657"/>
              <w:jc w:val="both"/>
              <w:rPr>
                <w:rFonts w:ascii="Calibri" w:eastAsia="Calibri" w:hAnsi="Calibri" w:cs="Calibri"/>
                <w:b/>
                <w:sz w:val="18"/>
                <w:szCs w:val="18"/>
              </w:rPr>
            </w:pPr>
          </w:p>
          <w:p w14:paraId="236297F8" w14:textId="77777777" w:rsidR="00D93156" w:rsidRDefault="00331192">
            <w:pPr>
              <w:tabs>
                <w:tab w:val="left" w:pos="1248"/>
              </w:tabs>
              <w:ind w:left="126" w:right="657" w:hanging="126"/>
              <w:jc w:val="both"/>
              <w:rPr>
                <w:rFonts w:ascii="Calibri" w:eastAsia="Calibri" w:hAnsi="Calibri" w:cs="Calibri"/>
                <w:sz w:val="18"/>
                <w:szCs w:val="18"/>
              </w:rPr>
            </w:pPr>
            <w:r>
              <w:rPr>
                <w:rFonts w:ascii="Calibri" w:eastAsia="Calibri" w:hAnsi="Calibri" w:cs="Calibri"/>
                <w:b/>
                <w:sz w:val="18"/>
                <w:szCs w:val="18"/>
              </w:rPr>
              <w:t>Morbidades</w:t>
            </w:r>
            <w:r>
              <w:rPr>
                <w:rFonts w:ascii="Calibri" w:eastAsia="Calibri" w:hAnsi="Calibri" w:cs="Calibri"/>
                <w:sz w:val="18"/>
                <w:szCs w:val="18"/>
              </w:rPr>
              <w:t>**</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186CCAC8" w14:textId="77777777" w:rsidR="00D93156" w:rsidRDefault="00331192">
            <w:pPr>
              <w:ind w:left="284" w:right="657"/>
              <w:jc w:val="both"/>
              <w:rPr>
                <w:rFonts w:ascii="Calibri" w:eastAsia="Calibri" w:hAnsi="Calibri" w:cs="Calibri"/>
                <w:sz w:val="18"/>
                <w:szCs w:val="18"/>
              </w:rPr>
            </w:pPr>
            <w:r>
              <w:rPr>
                <w:rFonts w:ascii="Calibri" w:eastAsia="Calibri" w:hAnsi="Calibri" w:cs="Calibri"/>
                <w:sz w:val="18"/>
                <w:szCs w:val="18"/>
              </w:rPr>
              <w:t>Diabetes mellitus</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20AC0B49" w14:textId="77777777" w:rsidR="00D93156" w:rsidRDefault="00E74B0B" w:rsidP="00E74B0B">
            <w:pPr>
              <w:ind w:left="284" w:right="657"/>
              <w:jc w:val="center"/>
              <w:rPr>
                <w:rFonts w:ascii="Calibri" w:eastAsia="Calibri" w:hAnsi="Calibri" w:cs="Calibri"/>
                <w:sz w:val="18"/>
                <w:szCs w:val="18"/>
              </w:rPr>
            </w:pPr>
            <w:r>
              <w:rPr>
                <w:rFonts w:ascii="Calibri" w:eastAsia="Calibri" w:hAnsi="Calibri" w:cs="Calibri"/>
                <w:sz w:val="18"/>
                <w:szCs w:val="18"/>
              </w:rPr>
              <w:t>231</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0339C4F1" w14:textId="77777777" w:rsidR="00D93156" w:rsidRDefault="00E74B0B" w:rsidP="00E74B0B">
            <w:pPr>
              <w:ind w:left="284" w:right="657"/>
              <w:jc w:val="center"/>
              <w:rPr>
                <w:rFonts w:ascii="Calibri" w:eastAsia="Calibri" w:hAnsi="Calibri" w:cs="Calibri"/>
                <w:sz w:val="18"/>
                <w:szCs w:val="18"/>
              </w:rPr>
            </w:pPr>
            <w:r>
              <w:rPr>
                <w:rFonts w:ascii="Calibri" w:eastAsia="Calibri" w:hAnsi="Calibri" w:cs="Calibri"/>
                <w:sz w:val="18"/>
                <w:szCs w:val="18"/>
              </w:rPr>
              <w:t>Sipni</w:t>
            </w:r>
          </w:p>
        </w:tc>
      </w:tr>
      <w:tr w:rsidR="00D93156" w14:paraId="739A5783" w14:textId="77777777" w:rsidTr="00E74B0B">
        <w:trPr>
          <w:jc w:val="center"/>
        </w:trPr>
        <w:tc>
          <w:tcPr>
            <w:tcW w:w="2416" w:type="dxa"/>
            <w:vMerge/>
            <w:tcBorders>
              <w:top w:val="single" w:sz="4" w:space="0" w:color="000000"/>
              <w:left w:val="single" w:sz="4" w:space="0" w:color="000000"/>
              <w:bottom w:val="single" w:sz="4" w:space="0" w:color="000000"/>
              <w:right w:val="single" w:sz="4" w:space="0" w:color="000000"/>
            </w:tcBorders>
            <w:shd w:val="clear" w:color="auto" w:fill="auto"/>
          </w:tcPr>
          <w:p w14:paraId="25462A90" w14:textId="77777777" w:rsidR="00D93156" w:rsidRDefault="00D93156">
            <w:pPr>
              <w:spacing w:line="276" w:lineRule="auto"/>
              <w:rPr>
                <w:rFonts w:ascii="Calibri" w:eastAsia="Calibri" w:hAnsi="Calibri" w:cs="Calibri"/>
                <w:sz w:val="18"/>
                <w:szCs w:val="18"/>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0FDBA571" w14:textId="77777777" w:rsidR="00D93156" w:rsidRDefault="00331192">
            <w:pPr>
              <w:ind w:left="284" w:right="657"/>
              <w:jc w:val="both"/>
              <w:rPr>
                <w:rFonts w:ascii="Calibri" w:eastAsia="Calibri" w:hAnsi="Calibri" w:cs="Calibri"/>
                <w:sz w:val="18"/>
                <w:szCs w:val="18"/>
              </w:rPr>
            </w:pPr>
            <w:r>
              <w:rPr>
                <w:rFonts w:ascii="Calibri" w:eastAsia="Calibri" w:hAnsi="Calibri" w:cs="Calibri"/>
                <w:sz w:val="18"/>
                <w:szCs w:val="18"/>
              </w:rPr>
              <w:t>hipertensão arterial grave</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78668C55" w14:textId="77777777" w:rsidR="00D93156" w:rsidRDefault="00E74B0B" w:rsidP="00E74B0B">
            <w:pPr>
              <w:ind w:left="284" w:right="657"/>
              <w:jc w:val="center"/>
              <w:rPr>
                <w:rFonts w:ascii="Calibri" w:eastAsia="Calibri" w:hAnsi="Calibri" w:cs="Calibri"/>
                <w:sz w:val="18"/>
                <w:szCs w:val="18"/>
              </w:rPr>
            </w:pPr>
            <w:r>
              <w:rPr>
                <w:rFonts w:ascii="Calibri" w:eastAsia="Calibri" w:hAnsi="Calibri" w:cs="Calibri"/>
                <w:sz w:val="18"/>
                <w:szCs w:val="18"/>
              </w:rPr>
              <w:t>108</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11228022" w14:textId="77777777" w:rsidR="00D93156" w:rsidRDefault="005B037F" w:rsidP="005B037F">
            <w:pPr>
              <w:ind w:left="284" w:right="657"/>
              <w:jc w:val="center"/>
              <w:rPr>
                <w:rFonts w:ascii="Calibri" w:eastAsia="Calibri" w:hAnsi="Calibri" w:cs="Calibri"/>
                <w:sz w:val="18"/>
                <w:szCs w:val="18"/>
              </w:rPr>
            </w:pPr>
            <w:r>
              <w:rPr>
                <w:rFonts w:ascii="Calibri" w:eastAsia="Calibri" w:hAnsi="Calibri" w:cs="Calibri"/>
                <w:sz w:val="18"/>
                <w:szCs w:val="18"/>
              </w:rPr>
              <w:t>Sipni</w:t>
            </w:r>
          </w:p>
        </w:tc>
      </w:tr>
      <w:tr w:rsidR="00D93156" w14:paraId="395A9640" w14:textId="77777777" w:rsidTr="00E74B0B">
        <w:trPr>
          <w:jc w:val="center"/>
        </w:trPr>
        <w:tc>
          <w:tcPr>
            <w:tcW w:w="2416" w:type="dxa"/>
            <w:vMerge/>
            <w:tcBorders>
              <w:top w:val="single" w:sz="4" w:space="0" w:color="000000"/>
              <w:left w:val="single" w:sz="4" w:space="0" w:color="000000"/>
              <w:bottom w:val="single" w:sz="4" w:space="0" w:color="000000"/>
              <w:right w:val="single" w:sz="4" w:space="0" w:color="000000"/>
            </w:tcBorders>
            <w:shd w:val="clear" w:color="auto" w:fill="auto"/>
          </w:tcPr>
          <w:p w14:paraId="031C4184" w14:textId="77777777" w:rsidR="00D93156" w:rsidRDefault="00D93156">
            <w:pPr>
              <w:spacing w:line="276" w:lineRule="auto"/>
              <w:rPr>
                <w:rFonts w:ascii="Calibri" w:eastAsia="Calibri" w:hAnsi="Calibri" w:cs="Calibri"/>
                <w:sz w:val="18"/>
                <w:szCs w:val="18"/>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6E0A216B" w14:textId="77777777" w:rsidR="00D93156" w:rsidRDefault="00331192">
            <w:pPr>
              <w:ind w:left="284" w:right="657"/>
              <w:jc w:val="both"/>
              <w:rPr>
                <w:rFonts w:ascii="Calibri" w:eastAsia="Calibri" w:hAnsi="Calibri" w:cs="Calibri"/>
                <w:sz w:val="18"/>
                <w:szCs w:val="18"/>
              </w:rPr>
            </w:pPr>
            <w:r>
              <w:rPr>
                <w:rFonts w:ascii="Calibri" w:eastAsia="Calibri" w:hAnsi="Calibri" w:cs="Calibri"/>
                <w:sz w:val="18"/>
                <w:szCs w:val="18"/>
              </w:rPr>
              <w:t>doença pulmonar obstrutiva crônica</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15B0F61E" w14:textId="77777777" w:rsidR="00D93156" w:rsidRDefault="005B037F" w:rsidP="005B037F">
            <w:pPr>
              <w:ind w:left="284" w:right="657"/>
              <w:jc w:val="center"/>
              <w:rPr>
                <w:rFonts w:ascii="Calibri" w:eastAsia="Calibri" w:hAnsi="Calibri" w:cs="Calibri"/>
                <w:sz w:val="18"/>
                <w:szCs w:val="18"/>
              </w:rPr>
            </w:pPr>
            <w:r>
              <w:rPr>
                <w:rFonts w:ascii="Calibri" w:eastAsia="Calibri" w:hAnsi="Calibri" w:cs="Calibri"/>
                <w:sz w:val="18"/>
                <w:szCs w:val="18"/>
              </w:rPr>
              <w:t>403</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40DEAB33" w14:textId="77777777" w:rsidR="00D93156" w:rsidRDefault="005B037F" w:rsidP="005B037F">
            <w:pPr>
              <w:ind w:left="284" w:right="657"/>
              <w:jc w:val="center"/>
              <w:rPr>
                <w:rFonts w:ascii="Calibri" w:eastAsia="Calibri" w:hAnsi="Calibri" w:cs="Calibri"/>
                <w:sz w:val="18"/>
                <w:szCs w:val="18"/>
              </w:rPr>
            </w:pPr>
            <w:r>
              <w:rPr>
                <w:rFonts w:ascii="Calibri" w:eastAsia="Calibri" w:hAnsi="Calibri" w:cs="Calibri"/>
                <w:sz w:val="18"/>
                <w:szCs w:val="18"/>
              </w:rPr>
              <w:t>Sipni</w:t>
            </w:r>
          </w:p>
        </w:tc>
      </w:tr>
      <w:tr w:rsidR="00D93156" w14:paraId="77C1D8EA" w14:textId="77777777" w:rsidTr="00E74B0B">
        <w:trPr>
          <w:jc w:val="center"/>
        </w:trPr>
        <w:tc>
          <w:tcPr>
            <w:tcW w:w="2416" w:type="dxa"/>
            <w:vMerge/>
            <w:tcBorders>
              <w:top w:val="single" w:sz="4" w:space="0" w:color="000000"/>
              <w:left w:val="single" w:sz="4" w:space="0" w:color="000000"/>
              <w:bottom w:val="single" w:sz="4" w:space="0" w:color="000000"/>
              <w:right w:val="single" w:sz="4" w:space="0" w:color="000000"/>
            </w:tcBorders>
            <w:shd w:val="clear" w:color="auto" w:fill="auto"/>
          </w:tcPr>
          <w:p w14:paraId="6342DD1B" w14:textId="77777777" w:rsidR="00D93156" w:rsidRDefault="00D93156">
            <w:pPr>
              <w:spacing w:line="276" w:lineRule="auto"/>
              <w:rPr>
                <w:rFonts w:ascii="Calibri" w:eastAsia="Calibri" w:hAnsi="Calibri" w:cs="Calibri"/>
                <w:sz w:val="18"/>
                <w:szCs w:val="18"/>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17293611" w14:textId="77777777" w:rsidR="00D93156" w:rsidRDefault="00331192">
            <w:pPr>
              <w:ind w:left="284" w:right="657"/>
              <w:jc w:val="both"/>
              <w:rPr>
                <w:rFonts w:ascii="Calibri" w:eastAsia="Calibri" w:hAnsi="Calibri" w:cs="Calibri"/>
                <w:sz w:val="18"/>
                <w:szCs w:val="18"/>
              </w:rPr>
            </w:pPr>
            <w:r>
              <w:rPr>
                <w:rFonts w:ascii="Calibri" w:eastAsia="Calibri" w:hAnsi="Calibri" w:cs="Calibri"/>
                <w:sz w:val="18"/>
                <w:szCs w:val="18"/>
              </w:rPr>
              <w:t>doença renal</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230BFB2D" w14:textId="77777777" w:rsidR="00D93156" w:rsidRDefault="005B037F" w:rsidP="005B037F">
            <w:pPr>
              <w:ind w:left="284" w:right="657"/>
              <w:jc w:val="center"/>
              <w:rPr>
                <w:rFonts w:ascii="Calibri" w:eastAsia="Calibri" w:hAnsi="Calibri" w:cs="Calibri"/>
                <w:sz w:val="18"/>
                <w:szCs w:val="18"/>
              </w:rPr>
            </w:pPr>
            <w:r>
              <w:rPr>
                <w:rFonts w:ascii="Calibri" w:eastAsia="Calibri" w:hAnsi="Calibri" w:cs="Calibri"/>
                <w:sz w:val="18"/>
                <w:szCs w:val="18"/>
              </w:rPr>
              <w:t>35</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1DAFAE63" w14:textId="77777777" w:rsidR="00D93156" w:rsidRDefault="005B037F" w:rsidP="005B037F">
            <w:pPr>
              <w:ind w:left="284" w:right="657"/>
              <w:jc w:val="center"/>
              <w:rPr>
                <w:rFonts w:ascii="Calibri" w:eastAsia="Calibri" w:hAnsi="Calibri" w:cs="Calibri"/>
                <w:sz w:val="18"/>
                <w:szCs w:val="18"/>
              </w:rPr>
            </w:pPr>
            <w:r>
              <w:rPr>
                <w:rFonts w:ascii="Calibri" w:eastAsia="Calibri" w:hAnsi="Calibri" w:cs="Calibri"/>
                <w:sz w:val="18"/>
                <w:szCs w:val="18"/>
              </w:rPr>
              <w:t>Sipni</w:t>
            </w:r>
          </w:p>
        </w:tc>
      </w:tr>
      <w:tr w:rsidR="00D93156" w14:paraId="0288A938" w14:textId="77777777" w:rsidTr="00E74B0B">
        <w:trPr>
          <w:jc w:val="center"/>
        </w:trPr>
        <w:tc>
          <w:tcPr>
            <w:tcW w:w="2416" w:type="dxa"/>
            <w:vMerge/>
            <w:tcBorders>
              <w:top w:val="single" w:sz="4" w:space="0" w:color="000000"/>
              <w:left w:val="single" w:sz="4" w:space="0" w:color="000000"/>
              <w:bottom w:val="single" w:sz="4" w:space="0" w:color="000000"/>
              <w:right w:val="single" w:sz="4" w:space="0" w:color="000000"/>
            </w:tcBorders>
            <w:shd w:val="clear" w:color="auto" w:fill="auto"/>
          </w:tcPr>
          <w:p w14:paraId="62AB77C0" w14:textId="77777777" w:rsidR="00D93156" w:rsidRDefault="00D93156">
            <w:pPr>
              <w:spacing w:line="276" w:lineRule="auto"/>
              <w:rPr>
                <w:rFonts w:ascii="Calibri" w:eastAsia="Calibri" w:hAnsi="Calibri" w:cs="Calibri"/>
                <w:sz w:val="18"/>
                <w:szCs w:val="18"/>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671DEC92" w14:textId="77777777" w:rsidR="00D93156" w:rsidRDefault="00331192">
            <w:pPr>
              <w:ind w:left="284" w:right="657"/>
              <w:jc w:val="both"/>
              <w:rPr>
                <w:rFonts w:ascii="Calibri" w:eastAsia="Calibri" w:hAnsi="Calibri" w:cs="Calibri"/>
                <w:sz w:val="18"/>
                <w:szCs w:val="18"/>
              </w:rPr>
            </w:pPr>
            <w:r>
              <w:rPr>
                <w:rFonts w:ascii="Calibri" w:eastAsia="Calibri" w:hAnsi="Calibri" w:cs="Calibri"/>
                <w:sz w:val="18"/>
                <w:szCs w:val="18"/>
              </w:rPr>
              <w:t>doenças cardiovasculares e cerebrovasculares</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0209857E" w14:textId="77777777" w:rsidR="00D93156" w:rsidRDefault="005B037F" w:rsidP="005B037F">
            <w:pPr>
              <w:ind w:left="284" w:right="657"/>
              <w:jc w:val="center"/>
              <w:rPr>
                <w:rFonts w:ascii="Calibri" w:eastAsia="Calibri" w:hAnsi="Calibri" w:cs="Calibri"/>
                <w:sz w:val="18"/>
                <w:szCs w:val="18"/>
              </w:rPr>
            </w:pPr>
            <w:r>
              <w:rPr>
                <w:rFonts w:ascii="Calibri" w:eastAsia="Calibri" w:hAnsi="Calibri" w:cs="Calibri"/>
                <w:sz w:val="18"/>
                <w:szCs w:val="18"/>
              </w:rPr>
              <w:t>1137</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4252EE31" w14:textId="77777777" w:rsidR="00D93156" w:rsidRDefault="005B037F" w:rsidP="005B037F">
            <w:pPr>
              <w:ind w:left="284" w:right="657"/>
              <w:jc w:val="center"/>
              <w:rPr>
                <w:rFonts w:ascii="Calibri" w:eastAsia="Calibri" w:hAnsi="Calibri" w:cs="Calibri"/>
                <w:sz w:val="18"/>
                <w:szCs w:val="18"/>
              </w:rPr>
            </w:pPr>
            <w:r>
              <w:rPr>
                <w:rFonts w:ascii="Calibri" w:eastAsia="Calibri" w:hAnsi="Calibri" w:cs="Calibri"/>
                <w:sz w:val="18"/>
                <w:szCs w:val="18"/>
              </w:rPr>
              <w:t>Esus (Atenção Primária)</w:t>
            </w:r>
          </w:p>
        </w:tc>
      </w:tr>
      <w:tr w:rsidR="00D93156" w14:paraId="482A5795" w14:textId="77777777" w:rsidTr="00E74B0B">
        <w:trPr>
          <w:jc w:val="center"/>
        </w:trPr>
        <w:tc>
          <w:tcPr>
            <w:tcW w:w="2416" w:type="dxa"/>
            <w:vMerge/>
            <w:tcBorders>
              <w:top w:val="single" w:sz="4" w:space="0" w:color="000000"/>
              <w:left w:val="single" w:sz="4" w:space="0" w:color="000000"/>
              <w:bottom w:val="single" w:sz="4" w:space="0" w:color="000000"/>
              <w:right w:val="single" w:sz="4" w:space="0" w:color="000000"/>
            </w:tcBorders>
            <w:shd w:val="clear" w:color="auto" w:fill="auto"/>
          </w:tcPr>
          <w:p w14:paraId="4FD08489" w14:textId="77777777" w:rsidR="00D93156" w:rsidRDefault="00D93156">
            <w:pPr>
              <w:spacing w:line="276" w:lineRule="auto"/>
              <w:rPr>
                <w:rFonts w:ascii="Calibri" w:eastAsia="Calibri" w:hAnsi="Calibri" w:cs="Calibri"/>
                <w:sz w:val="18"/>
                <w:szCs w:val="18"/>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0D7968A5" w14:textId="77777777" w:rsidR="00D93156" w:rsidRDefault="00331192">
            <w:pPr>
              <w:ind w:left="284" w:right="657"/>
              <w:jc w:val="both"/>
              <w:rPr>
                <w:rFonts w:ascii="Calibri" w:eastAsia="Calibri" w:hAnsi="Calibri" w:cs="Calibri"/>
                <w:sz w:val="18"/>
                <w:szCs w:val="18"/>
              </w:rPr>
            </w:pPr>
            <w:r>
              <w:rPr>
                <w:rFonts w:ascii="Calibri" w:eastAsia="Calibri" w:hAnsi="Calibri" w:cs="Calibri"/>
                <w:sz w:val="18"/>
                <w:szCs w:val="18"/>
              </w:rPr>
              <w:t>indivíduos transplantados de órgão sólido</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05B04980" w14:textId="77777777" w:rsidR="00D93156" w:rsidRDefault="005B037F" w:rsidP="005B037F">
            <w:pPr>
              <w:ind w:left="284" w:right="657"/>
              <w:jc w:val="center"/>
              <w:rPr>
                <w:rFonts w:ascii="Calibri" w:eastAsia="Calibri" w:hAnsi="Calibri" w:cs="Calibri"/>
                <w:sz w:val="18"/>
                <w:szCs w:val="18"/>
              </w:rPr>
            </w:pPr>
            <w:r>
              <w:rPr>
                <w:rFonts w:ascii="Calibri" w:eastAsia="Calibri" w:hAnsi="Calibri" w:cs="Calibri"/>
                <w:sz w:val="18"/>
                <w:szCs w:val="18"/>
              </w:rPr>
              <w:t>12</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570078E2" w14:textId="77777777" w:rsidR="00D93156" w:rsidRDefault="005B037F" w:rsidP="005B037F">
            <w:pPr>
              <w:ind w:left="284" w:right="657"/>
              <w:jc w:val="center"/>
              <w:rPr>
                <w:rFonts w:ascii="Calibri" w:eastAsia="Calibri" w:hAnsi="Calibri" w:cs="Calibri"/>
                <w:sz w:val="18"/>
                <w:szCs w:val="18"/>
              </w:rPr>
            </w:pPr>
            <w:r>
              <w:rPr>
                <w:rFonts w:ascii="Calibri" w:eastAsia="Calibri" w:hAnsi="Calibri" w:cs="Calibri"/>
                <w:sz w:val="18"/>
                <w:szCs w:val="18"/>
              </w:rPr>
              <w:t>Sipni</w:t>
            </w:r>
          </w:p>
        </w:tc>
      </w:tr>
      <w:tr w:rsidR="00D93156" w14:paraId="1EC99B94" w14:textId="77777777" w:rsidTr="00E74B0B">
        <w:trPr>
          <w:jc w:val="center"/>
        </w:trPr>
        <w:tc>
          <w:tcPr>
            <w:tcW w:w="2416" w:type="dxa"/>
            <w:vMerge/>
            <w:tcBorders>
              <w:top w:val="single" w:sz="4" w:space="0" w:color="000000"/>
              <w:left w:val="single" w:sz="4" w:space="0" w:color="000000"/>
              <w:bottom w:val="single" w:sz="4" w:space="0" w:color="000000"/>
              <w:right w:val="single" w:sz="4" w:space="0" w:color="000000"/>
            </w:tcBorders>
            <w:shd w:val="clear" w:color="auto" w:fill="auto"/>
          </w:tcPr>
          <w:p w14:paraId="1B6ED509" w14:textId="77777777" w:rsidR="00D93156" w:rsidRDefault="00D93156">
            <w:pPr>
              <w:spacing w:line="276" w:lineRule="auto"/>
              <w:rPr>
                <w:rFonts w:ascii="Calibri" w:eastAsia="Calibri" w:hAnsi="Calibri" w:cs="Calibri"/>
                <w:sz w:val="18"/>
                <w:szCs w:val="18"/>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05EF6EF3" w14:textId="77777777" w:rsidR="00D93156" w:rsidRDefault="00331192">
            <w:pPr>
              <w:ind w:left="284" w:right="657"/>
              <w:jc w:val="both"/>
              <w:rPr>
                <w:rFonts w:ascii="Calibri" w:eastAsia="Calibri" w:hAnsi="Calibri" w:cs="Calibri"/>
                <w:sz w:val="18"/>
                <w:szCs w:val="18"/>
              </w:rPr>
            </w:pPr>
            <w:r>
              <w:rPr>
                <w:rFonts w:ascii="Calibri" w:eastAsia="Calibri" w:hAnsi="Calibri" w:cs="Calibri"/>
                <w:sz w:val="18"/>
                <w:szCs w:val="18"/>
              </w:rPr>
              <w:t>anemia falciforme</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4D8007FD" w14:textId="4E55D04C" w:rsidR="00D93156" w:rsidRDefault="00FD1E56">
            <w:pPr>
              <w:ind w:left="284" w:right="657"/>
              <w:jc w:val="both"/>
              <w:rPr>
                <w:rFonts w:ascii="Calibri" w:eastAsia="Calibri" w:hAnsi="Calibri" w:cs="Calibri"/>
                <w:sz w:val="18"/>
                <w:szCs w:val="18"/>
              </w:rPr>
            </w:pPr>
            <w:r>
              <w:rPr>
                <w:rFonts w:ascii="Calibri" w:eastAsia="Calibri" w:hAnsi="Calibri" w:cs="Calibri"/>
                <w:sz w:val="18"/>
                <w:szCs w:val="18"/>
              </w:rPr>
              <w:t xml:space="preserve">           -</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43BF5917" w14:textId="1706AFF7" w:rsidR="00D93156" w:rsidRDefault="00FD1E56">
            <w:pPr>
              <w:ind w:left="284" w:right="657"/>
              <w:jc w:val="both"/>
              <w:rPr>
                <w:rFonts w:ascii="Calibri" w:eastAsia="Calibri" w:hAnsi="Calibri" w:cs="Calibri"/>
                <w:sz w:val="18"/>
                <w:szCs w:val="18"/>
              </w:rPr>
            </w:pPr>
            <w:r>
              <w:rPr>
                <w:rFonts w:ascii="Calibri" w:eastAsia="Calibri" w:hAnsi="Calibri" w:cs="Calibri"/>
                <w:sz w:val="18"/>
                <w:szCs w:val="18"/>
              </w:rPr>
              <w:t xml:space="preserve">                        -</w:t>
            </w:r>
          </w:p>
        </w:tc>
      </w:tr>
      <w:tr w:rsidR="00D93156" w14:paraId="7C6D4E4F" w14:textId="77777777" w:rsidTr="00E74B0B">
        <w:trPr>
          <w:jc w:val="center"/>
        </w:trPr>
        <w:tc>
          <w:tcPr>
            <w:tcW w:w="2416" w:type="dxa"/>
            <w:vMerge/>
            <w:tcBorders>
              <w:top w:val="single" w:sz="4" w:space="0" w:color="000000"/>
              <w:left w:val="single" w:sz="4" w:space="0" w:color="000000"/>
              <w:bottom w:val="single" w:sz="4" w:space="0" w:color="000000"/>
              <w:right w:val="single" w:sz="4" w:space="0" w:color="000000"/>
            </w:tcBorders>
            <w:shd w:val="clear" w:color="auto" w:fill="auto"/>
          </w:tcPr>
          <w:p w14:paraId="37623689" w14:textId="77777777" w:rsidR="00D93156" w:rsidRDefault="00D93156">
            <w:pPr>
              <w:spacing w:line="276" w:lineRule="auto"/>
              <w:rPr>
                <w:rFonts w:ascii="Calibri" w:eastAsia="Calibri" w:hAnsi="Calibri" w:cs="Calibri"/>
                <w:sz w:val="18"/>
                <w:szCs w:val="18"/>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4DD30155" w14:textId="77777777" w:rsidR="00D93156" w:rsidRDefault="00331192">
            <w:pPr>
              <w:ind w:left="284" w:right="657"/>
              <w:jc w:val="both"/>
              <w:rPr>
                <w:rFonts w:ascii="Calibri" w:eastAsia="Calibri" w:hAnsi="Calibri" w:cs="Calibri"/>
                <w:sz w:val="18"/>
                <w:szCs w:val="18"/>
              </w:rPr>
            </w:pPr>
            <w:r>
              <w:rPr>
                <w:rFonts w:ascii="Calibri" w:eastAsia="Calibri" w:hAnsi="Calibri" w:cs="Calibri"/>
                <w:sz w:val="18"/>
                <w:szCs w:val="18"/>
              </w:rPr>
              <w:t>câncer</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32E6F25F" w14:textId="77777777" w:rsidR="00D93156" w:rsidRDefault="005B037F" w:rsidP="005B037F">
            <w:pPr>
              <w:ind w:left="284" w:right="657"/>
              <w:jc w:val="center"/>
              <w:rPr>
                <w:rFonts w:ascii="Calibri" w:eastAsia="Calibri" w:hAnsi="Calibri" w:cs="Calibri"/>
                <w:sz w:val="18"/>
                <w:szCs w:val="18"/>
              </w:rPr>
            </w:pPr>
            <w:r>
              <w:rPr>
                <w:rFonts w:ascii="Calibri" w:eastAsia="Calibri" w:hAnsi="Calibri" w:cs="Calibri"/>
                <w:sz w:val="18"/>
                <w:szCs w:val="18"/>
              </w:rPr>
              <w:t>247</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60ECEDD7" w14:textId="77777777" w:rsidR="00D93156" w:rsidRDefault="005B037F" w:rsidP="005B037F">
            <w:pPr>
              <w:ind w:left="284" w:right="657"/>
              <w:jc w:val="center"/>
              <w:rPr>
                <w:rFonts w:ascii="Calibri" w:eastAsia="Calibri" w:hAnsi="Calibri" w:cs="Calibri"/>
                <w:sz w:val="18"/>
                <w:szCs w:val="18"/>
              </w:rPr>
            </w:pPr>
            <w:r>
              <w:rPr>
                <w:rFonts w:ascii="Calibri" w:eastAsia="Calibri" w:hAnsi="Calibri" w:cs="Calibri"/>
                <w:sz w:val="18"/>
                <w:szCs w:val="18"/>
              </w:rPr>
              <w:t>Esus (Atenção Primária)</w:t>
            </w:r>
          </w:p>
        </w:tc>
      </w:tr>
      <w:tr w:rsidR="00D93156" w14:paraId="5F966B4A" w14:textId="77777777" w:rsidTr="00E74B0B">
        <w:trPr>
          <w:jc w:val="center"/>
        </w:trPr>
        <w:tc>
          <w:tcPr>
            <w:tcW w:w="2416" w:type="dxa"/>
            <w:vMerge/>
            <w:tcBorders>
              <w:top w:val="single" w:sz="4" w:space="0" w:color="000000"/>
              <w:left w:val="single" w:sz="4" w:space="0" w:color="000000"/>
              <w:bottom w:val="single" w:sz="4" w:space="0" w:color="000000"/>
              <w:right w:val="single" w:sz="4" w:space="0" w:color="000000"/>
            </w:tcBorders>
            <w:shd w:val="clear" w:color="auto" w:fill="auto"/>
          </w:tcPr>
          <w:p w14:paraId="08621A8C" w14:textId="77777777" w:rsidR="00D93156" w:rsidRDefault="00D93156">
            <w:pPr>
              <w:spacing w:line="276" w:lineRule="auto"/>
              <w:rPr>
                <w:rFonts w:ascii="Calibri" w:eastAsia="Calibri" w:hAnsi="Calibri" w:cs="Calibri"/>
                <w:sz w:val="18"/>
                <w:szCs w:val="18"/>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36A12B6D" w14:textId="77777777" w:rsidR="00D93156" w:rsidRDefault="00331192">
            <w:pPr>
              <w:ind w:left="284" w:right="657"/>
              <w:jc w:val="both"/>
              <w:rPr>
                <w:rFonts w:ascii="Calibri" w:eastAsia="Calibri" w:hAnsi="Calibri" w:cs="Calibri"/>
                <w:sz w:val="18"/>
                <w:szCs w:val="18"/>
              </w:rPr>
            </w:pPr>
            <w:r>
              <w:rPr>
                <w:rFonts w:ascii="Calibri" w:eastAsia="Calibri" w:hAnsi="Calibri" w:cs="Calibri"/>
                <w:sz w:val="18"/>
                <w:szCs w:val="18"/>
              </w:rPr>
              <w:t>obesidade grave (IMC≥40)</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600BC1C6" w14:textId="77777777" w:rsidR="00D93156" w:rsidRDefault="005B037F" w:rsidP="005B037F">
            <w:pPr>
              <w:ind w:left="284" w:right="657"/>
              <w:jc w:val="center"/>
              <w:rPr>
                <w:rFonts w:ascii="Calibri" w:eastAsia="Calibri" w:hAnsi="Calibri" w:cs="Calibri"/>
                <w:sz w:val="18"/>
                <w:szCs w:val="18"/>
              </w:rPr>
            </w:pPr>
            <w:r>
              <w:rPr>
                <w:rFonts w:ascii="Calibri" w:eastAsia="Calibri" w:hAnsi="Calibri" w:cs="Calibri"/>
                <w:sz w:val="18"/>
                <w:szCs w:val="18"/>
              </w:rPr>
              <w:t>41</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3E15A637" w14:textId="77777777" w:rsidR="00D93156" w:rsidRDefault="005B037F" w:rsidP="005B037F">
            <w:pPr>
              <w:ind w:left="284" w:right="657"/>
              <w:jc w:val="center"/>
              <w:rPr>
                <w:rFonts w:ascii="Calibri" w:eastAsia="Calibri" w:hAnsi="Calibri" w:cs="Calibri"/>
                <w:sz w:val="18"/>
                <w:szCs w:val="18"/>
              </w:rPr>
            </w:pPr>
            <w:r>
              <w:rPr>
                <w:rFonts w:ascii="Calibri" w:eastAsia="Calibri" w:hAnsi="Calibri" w:cs="Calibri"/>
                <w:sz w:val="18"/>
                <w:szCs w:val="18"/>
              </w:rPr>
              <w:t>Sipni</w:t>
            </w:r>
          </w:p>
        </w:tc>
      </w:tr>
      <w:tr w:rsidR="00D93156" w14:paraId="64325727" w14:textId="77777777" w:rsidTr="00E74B0B">
        <w:trPr>
          <w:jc w:val="center"/>
        </w:trPr>
        <w:tc>
          <w:tcPr>
            <w:tcW w:w="5056" w:type="dxa"/>
            <w:gridSpan w:val="2"/>
            <w:tcBorders>
              <w:top w:val="single" w:sz="4" w:space="0" w:color="000000"/>
              <w:left w:val="single" w:sz="4" w:space="0" w:color="000000"/>
              <w:bottom w:val="single" w:sz="4" w:space="0" w:color="000000"/>
              <w:right w:val="single" w:sz="4" w:space="0" w:color="000000"/>
            </w:tcBorders>
            <w:shd w:val="clear" w:color="auto" w:fill="auto"/>
          </w:tcPr>
          <w:p w14:paraId="289ED186" w14:textId="77777777" w:rsidR="00D93156" w:rsidRDefault="00331192">
            <w:pPr>
              <w:ind w:left="284" w:right="657"/>
              <w:jc w:val="both"/>
              <w:rPr>
                <w:rFonts w:ascii="Calibri" w:eastAsia="Calibri" w:hAnsi="Calibri" w:cs="Calibri"/>
                <w:sz w:val="18"/>
                <w:szCs w:val="18"/>
              </w:rPr>
            </w:pPr>
            <w:r>
              <w:rPr>
                <w:rFonts w:ascii="Calibri" w:eastAsia="Calibri" w:hAnsi="Calibri" w:cs="Calibri"/>
                <w:sz w:val="18"/>
                <w:szCs w:val="18"/>
              </w:rPr>
              <w:t xml:space="preserve">Trabalhadores educacionais </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6FD8BAC6" w14:textId="77777777" w:rsidR="00D93156" w:rsidRDefault="005B037F" w:rsidP="005B037F">
            <w:pPr>
              <w:ind w:left="284" w:right="657"/>
              <w:jc w:val="center"/>
              <w:rPr>
                <w:rFonts w:ascii="Calibri" w:eastAsia="Calibri" w:hAnsi="Calibri" w:cs="Calibri"/>
                <w:sz w:val="18"/>
                <w:szCs w:val="18"/>
              </w:rPr>
            </w:pPr>
            <w:r>
              <w:rPr>
                <w:rFonts w:ascii="Calibri" w:eastAsia="Calibri" w:hAnsi="Calibri" w:cs="Calibri"/>
                <w:sz w:val="18"/>
                <w:szCs w:val="18"/>
              </w:rPr>
              <w:t>868</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68822780" w14:textId="77777777" w:rsidR="00D93156" w:rsidRDefault="005B037F" w:rsidP="005B037F">
            <w:pPr>
              <w:ind w:left="284" w:right="657"/>
              <w:jc w:val="center"/>
              <w:rPr>
                <w:rFonts w:ascii="Calibri" w:eastAsia="Calibri" w:hAnsi="Calibri" w:cs="Calibri"/>
                <w:sz w:val="18"/>
                <w:szCs w:val="18"/>
              </w:rPr>
            </w:pPr>
            <w:r>
              <w:rPr>
                <w:rFonts w:ascii="Calibri" w:eastAsia="Calibri" w:hAnsi="Calibri" w:cs="Calibri"/>
                <w:sz w:val="18"/>
                <w:szCs w:val="18"/>
              </w:rPr>
              <w:t>Sipni</w:t>
            </w:r>
          </w:p>
        </w:tc>
      </w:tr>
      <w:tr w:rsidR="00D93156" w14:paraId="3EAD3C0D" w14:textId="77777777" w:rsidTr="00E74B0B">
        <w:trPr>
          <w:jc w:val="center"/>
        </w:trPr>
        <w:tc>
          <w:tcPr>
            <w:tcW w:w="5056" w:type="dxa"/>
            <w:gridSpan w:val="2"/>
            <w:tcBorders>
              <w:top w:val="single" w:sz="4" w:space="0" w:color="000000"/>
              <w:left w:val="single" w:sz="4" w:space="0" w:color="000000"/>
              <w:bottom w:val="single" w:sz="4" w:space="0" w:color="000000"/>
              <w:right w:val="single" w:sz="4" w:space="0" w:color="000000"/>
            </w:tcBorders>
            <w:shd w:val="clear" w:color="auto" w:fill="auto"/>
          </w:tcPr>
          <w:p w14:paraId="7A466475" w14:textId="77777777" w:rsidR="00D93156" w:rsidRDefault="00331192">
            <w:pPr>
              <w:ind w:left="284" w:right="657"/>
              <w:jc w:val="both"/>
              <w:rPr>
                <w:rFonts w:ascii="Calibri" w:eastAsia="Calibri" w:hAnsi="Calibri" w:cs="Calibri"/>
                <w:sz w:val="18"/>
                <w:szCs w:val="18"/>
              </w:rPr>
            </w:pPr>
            <w:r>
              <w:rPr>
                <w:rFonts w:ascii="Calibri" w:eastAsia="Calibri" w:hAnsi="Calibri" w:cs="Calibri"/>
                <w:sz w:val="18"/>
                <w:szCs w:val="18"/>
              </w:rPr>
              <w:t>Pessoas com deficiência institucionalizados</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7988CEEB" w14:textId="77777777" w:rsidR="00D93156" w:rsidRDefault="005B037F" w:rsidP="005B037F">
            <w:pPr>
              <w:ind w:left="284" w:right="657"/>
              <w:jc w:val="center"/>
              <w:rPr>
                <w:rFonts w:ascii="Calibri" w:eastAsia="Calibri" w:hAnsi="Calibri" w:cs="Calibri"/>
                <w:sz w:val="18"/>
                <w:szCs w:val="18"/>
              </w:rPr>
            </w:pPr>
            <w:r>
              <w:rPr>
                <w:rFonts w:ascii="Calibri" w:eastAsia="Calibri" w:hAnsi="Calibri" w:cs="Calibri"/>
                <w:sz w:val="18"/>
                <w:szCs w:val="18"/>
              </w:rPr>
              <w:t>-</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1076F54D" w14:textId="77777777" w:rsidR="00D93156" w:rsidRDefault="005B037F" w:rsidP="005B037F">
            <w:pPr>
              <w:ind w:left="284" w:right="657"/>
              <w:jc w:val="center"/>
              <w:rPr>
                <w:rFonts w:ascii="Calibri" w:eastAsia="Calibri" w:hAnsi="Calibri" w:cs="Calibri"/>
                <w:sz w:val="18"/>
                <w:szCs w:val="18"/>
              </w:rPr>
            </w:pPr>
            <w:r>
              <w:rPr>
                <w:rFonts w:ascii="Calibri" w:eastAsia="Calibri" w:hAnsi="Calibri" w:cs="Calibri"/>
                <w:sz w:val="18"/>
                <w:szCs w:val="18"/>
              </w:rPr>
              <w:t>-</w:t>
            </w:r>
          </w:p>
        </w:tc>
      </w:tr>
      <w:tr w:rsidR="00D93156" w14:paraId="7BA9A3C6" w14:textId="77777777" w:rsidTr="00E74B0B">
        <w:trPr>
          <w:jc w:val="center"/>
        </w:trPr>
        <w:tc>
          <w:tcPr>
            <w:tcW w:w="5056" w:type="dxa"/>
            <w:gridSpan w:val="2"/>
            <w:tcBorders>
              <w:top w:val="single" w:sz="4" w:space="0" w:color="000000"/>
              <w:left w:val="single" w:sz="4" w:space="0" w:color="000000"/>
              <w:bottom w:val="single" w:sz="4" w:space="0" w:color="000000"/>
              <w:right w:val="single" w:sz="4" w:space="0" w:color="000000"/>
            </w:tcBorders>
            <w:shd w:val="clear" w:color="auto" w:fill="auto"/>
          </w:tcPr>
          <w:p w14:paraId="16E59797" w14:textId="77777777" w:rsidR="00D93156" w:rsidRDefault="00331192">
            <w:pPr>
              <w:ind w:left="284" w:right="657"/>
              <w:jc w:val="both"/>
              <w:rPr>
                <w:rFonts w:ascii="Calibri" w:eastAsia="Calibri" w:hAnsi="Calibri" w:cs="Calibri"/>
                <w:sz w:val="18"/>
                <w:szCs w:val="18"/>
              </w:rPr>
            </w:pPr>
            <w:r>
              <w:rPr>
                <w:rFonts w:ascii="Calibri" w:eastAsia="Calibri" w:hAnsi="Calibri" w:cs="Calibri"/>
                <w:sz w:val="18"/>
                <w:szCs w:val="18"/>
              </w:rPr>
              <w:t xml:space="preserve">Pessoas com deficiência permanente severo </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00F53FAB" w14:textId="77777777" w:rsidR="00D93156" w:rsidRDefault="005B037F" w:rsidP="005B037F">
            <w:pPr>
              <w:ind w:left="284" w:right="657"/>
              <w:jc w:val="center"/>
              <w:rPr>
                <w:rFonts w:ascii="Calibri" w:eastAsia="Calibri" w:hAnsi="Calibri" w:cs="Calibri"/>
                <w:sz w:val="18"/>
                <w:szCs w:val="18"/>
              </w:rPr>
            </w:pPr>
            <w:r>
              <w:rPr>
                <w:rFonts w:ascii="Calibri" w:eastAsia="Calibri" w:hAnsi="Calibri" w:cs="Calibri"/>
                <w:sz w:val="18"/>
                <w:szCs w:val="18"/>
              </w:rPr>
              <w:t>1676</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5B98455B" w14:textId="77777777" w:rsidR="00D93156" w:rsidRDefault="005B037F" w:rsidP="005B037F">
            <w:pPr>
              <w:ind w:left="284" w:right="657"/>
              <w:jc w:val="center"/>
              <w:rPr>
                <w:rFonts w:ascii="Calibri" w:eastAsia="Calibri" w:hAnsi="Calibri" w:cs="Calibri"/>
                <w:sz w:val="18"/>
                <w:szCs w:val="18"/>
              </w:rPr>
            </w:pPr>
            <w:r>
              <w:rPr>
                <w:rFonts w:ascii="Calibri" w:eastAsia="Calibri" w:hAnsi="Calibri" w:cs="Calibri"/>
                <w:sz w:val="18"/>
                <w:szCs w:val="18"/>
              </w:rPr>
              <w:t>Esus (Atenção Primária)</w:t>
            </w:r>
          </w:p>
        </w:tc>
      </w:tr>
      <w:tr w:rsidR="00D93156" w14:paraId="03F0B223" w14:textId="77777777" w:rsidTr="00E74B0B">
        <w:trPr>
          <w:jc w:val="center"/>
        </w:trPr>
        <w:tc>
          <w:tcPr>
            <w:tcW w:w="5056" w:type="dxa"/>
            <w:gridSpan w:val="2"/>
            <w:tcBorders>
              <w:top w:val="single" w:sz="4" w:space="0" w:color="000000"/>
              <w:left w:val="single" w:sz="4" w:space="0" w:color="000000"/>
              <w:bottom w:val="single" w:sz="4" w:space="0" w:color="000000"/>
              <w:right w:val="single" w:sz="4" w:space="0" w:color="000000"/>
            </w:tcBorders>
            <w:shd w:val="clear" w:color="auto" w:fill="auto"/>
          </w:tcPr>
          <w:p w14:paraId="35FCE7EE" w14:textId="77777777" w:rsidR="00D93156" w:rsidRDefault="00331192">
            <w:pPr>
              <w:ind w:left="284" w:right="657"/>
              <w:jc w:val="both"/>
              <w:rPr>
                <w:rFonts w:ascii="Calibri" w:eastAsia="Calibri" w:hAnsi="Calibri" w:cs="Calibri"/>
                <w:sz w:val="18"/>
                <w:szCs w:val="18"/>
              </w:rPr>
            </w:pPr>
            <w:r>
              <w:rPr>
                <w:rFonts w:ascii="Calibri" w:eastAsia="Calibri" w:hAnsi="Calibri" w:cs="Calibri"/>
                <w:sz w:val="18"/>
                <w:szCs w:val="18"/>
              </w:rPr>
              <w:t xml:space="preserve">População privada de liberdade </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425A58D2" w14:textId="77777777" w:rsidR="00D93156" w:rsidRDefault="005B037F" w:rsidP="005B037F">
            <w:pPr>
              <w:ind w:left="284" w:right="657"/>
              <w:jc w:val="center"/>
              <w:rPr>
                <w:rFonts w:ascii="Calibri" w:eastAsia="Calibri" w:hAnsi="Calibri" w:cs="Calibri"/>
                <w:sz w:val="18"/>
                <w:szCs w:val="18"/>
              </w:rPr>
            </w:pPr>
            <w:r>
              <w:rPr>
                <w:rFonts w:ascii="Calibri" w:eastAsia="Calibri" w:hAnsi="Calibri" w:cs="Calibri"/>
                <w:sz w:val="18"/>
                <w:szCs w:val="18"/>
              </w:rPr>
              <w:t>130</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1F0E5572" w14:textId="77777777" w:rsidR="00D93156" w:rsidRDefault="005B037F" w:rsidP="005B037F">
            <w:pPr>
              <w:ind w:left="284" w:right="657"/>
              <w:jc w:val="center"/>
              <w:rPr>
                <w:rFonts w:ascii="Calibri" w:eastAsia="Calibri" w:hAnsi="Calibri" w:cs="Calibri"/>
                <w:sz w:val="18"/>
                <w:szCs w:val="18"/>
              </w:rPr>
            </w:pPr>
            <w:r>
              <w:rPr>
                <w:rFonts w:ascii="Calibri" w:eastAsia="Calibri" w:hAnsi="Calibri" w:cs="Calibri"/>
                <w:sz w:val="18"/>
                <w:szCs w:val="18"/>
              </w:rPr>
              <w:t>Sipni</w:t>
            </w:r>
          </w:p>
        </w:tc>
      </w:tr>
      <w:tr w:rsidR="00D93156" w14:paraId="13C6486E" w14:textId="77777777" w:rsidTr="00E74B0B">
        <w:trPr>
          <w:jc w:val="center"/>
        </w:trPr>
        <w:tc>
          <w:tcPr>
            <w:tcW w:w="5056" w:type="dxa"/>
            <w:gridSpan w:val="2"/>
            <w:tcBorders>
              <w:top w:val="single" w:sz="4" w:space="0" w:color="000000"/>
              <w:left w:val="single" w:sz="4" w:space="0" w:color="000000"/>
              <w:bottom w:val="single" w:sz="4" w:space="0" w:color="000000"/>
              <w:right w:val="single" w:sz="4" w:space="0" w:color="000000"/>
            </w:tcBorders>
            <w:shd w:val="clear" w:color="auto" w:fill="auto"/>
          </w:tcPr>
          <w:p w14:paraId="43EE9346" w14:textId="77777777" w:rsidR="00D93156" w:rsidRDefault="00331192">
            <w:pPr>
              <w:ind w:left="284" w:right="657"/>
              <w:jc w:val="both"/>
              <w:rPr>
                <w:rFonts w:ascii="Calibri" w:eastAsia="Calibri" w:hAnsi="Calibri" w:cs="Calibri"/>
                <w:sz w:val="18"/>
                <w:szCs w:val="18"/>
              </w:rPr>
            </w:pPr>
            <w:r>
              <w:rPr>
                <w:rFonts w:ascii="Calibri" w:eastAsia="Calibri" w:hAnsi="Calibri" w:cs="Calibri"/>
                <w:sz w:val="18"/>
                <w:szCs w:val="18"/>
              </w:rPr>
              <w:t>Funcionários do sistema de privação de liberdade</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3294C4DD" w14:textId="77777777" w:rsidR="00D93156" w:rsidRDefault="005B037F" w:rsidP="005B037F">
            <w:pPr>
              <w:ind w:left="284" w:right="657"/>
              <w:jc w:val="center"/>
              <w:rPr>
                <w:rFonts w:ascii="Calibri" w:eastAsia="Calibri" w:hAnsi="Calibri" w:cs="Calibri"/>
                <w:sz w:val="18"/>
                <w:szCs w:val="18"/>
              </w:rPr>
            </w:pPr>
            <w:r>
              <w:rPr>
                <w:rFonts w:ascii="Calibri" w:eastAsia="Calibri" w:hAnsi="Calibri" w:cs="Calibri"/>
                <w:sz w:val="18"/>
                <w:szCs w:val="18"/>
              </w:rPr>
              <w:t>39</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1051235C" w14:textId="77777777" w:rsidR="00D93156" w:rsidRDefault="005B037F" w:rsidP="005B037F">
            <w:pPr>
              <w:ind w:left="284" w:right="657"/>
              <w:jc w:val="center"/>
              <w:rPr>
                <w:rFonts w:ascii="Calibri" w:eastAsia="Calibri" w:hAnsi="Calibri" w:cs="Calibri"/>
                <w:sz w:val="18"/>
                <w:szCs w:val="18"/>
              </w:rPr>
            </w:pPr>
            <w:r>
              <w:rPr>
                <w:rFonts w:ascii="Calibri" w:eastAsia="Calibri" w:hAnsi="Calibri" w:cs="Calibri"/>
                <w:sz w:val="18"/>
                <w:szCs w:val="18"/>
              </w:rPr>
              <w:t>Sipni</w:t>
            </w:r>
          </w:p>
        </w:tc>
      </w:tr>
      <w:tr w:rsidR="00D93156" w14:paraId="1BECBABA" w14:textId="77777777" w:rsidTr="00E74B0B">
        <w:trPr>
          <w:jc w:val="center"/>
        </w:trPr>
        <w:tc>
          <w:tcPr>
            <w:tcW w:w="5056" w:type="dxa"/>
            <w:gridSpan w:val="2"/>
            <w:tcBorders>
              <w:top w:val="single" w:sz="4" w:space="0" w:color="000000"/>
              <w:left w:val="single" w:sz="4" w:space="0" w:color="000000"/>
              <w:bottom w:val="single" w:sz="4" w:space="0" w:color="000000"/>
              <w:right w:val="single" w:sz="4" w:space="0" w:color="000000"/>
            </w:tcBorders>
            <w:shd w:val="clear" w:color="auto" w:fill="auto"/>
          </w:tcPr>
          <w:p w14:paraId="38D56CCB" w14:textId="77777777" w:rsidR="00D93156" w:rsidRDefault="00331192">
            <w:pPr>
              <w:ind w:left="284" w:right="657"/>
              <w:jc w:val="both"/>
              <w:rPr>
                <w:rFonts w:ascii="Calibri" w:eastAsia="Calibri" w:hAnsi="Calibri" w:cs="Calibri"/>
                <w:sz w:val="18"/>
                <w:szCs w:val="18"/>
              </w:rPr>
            </w:pPr>
            <w:r>
              <w:rPr>
                <w:rFonts w:ascii="Calibri" w:eastAsia="Calibri" w:hAnsi="Calibri" w:cs="Calibri"/>
                <w:sz w:val="18"/>
                <w:szCs w:val="18"/>
              </w:rPr>
              <w:t>Pessoas em situação de rua</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6EBB7080" w14:textId="77777777" w:rsidR="00D93156" w:rsidRDefault="005B037F" w:rsidP="005B037F">
            <w:pPr>
              <w:ind w:left="284" w:right="657"/>
              <w:jc w:val="center"/>
              <w:rPr>
                <w:rFonts w:ascii="Calibri" w:eastAsia="Calibri" w:hAnsi="Calibri" w:cs="Calibri"/>
                <w:sz w:val="18"/>
                <w:szCs w:val="18"/>
              </w:rPr>
            </w:pPr>
            <w:r>
              <w:rPr>
                <w:rFonts w:ascii="Calibri" w:eastAsia="Calibri" w:hAnsi="Calibri" w:cs="Calibri"/>
                <w:sz w:val="18"/>
                <w:szCs w:val="18"/>
              </w:rPr>
              <w:t>55</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27D7C6A7" w14:textId="77777777" w:rsidR="00D93156" w:rsidRDefault="005B037F" w:rsidP="005B037F">
            <w:pPr>
              <w:ind w:left="284" w:right="657"/>
              <w:jc w:val="center"/>
              <w:rPr>
                <w:rFonts w:ascii="Calibri" w:eastAsia="Calibri" w:hAnsi="Calibri" w:cs="Calibri"/>
                <w:sz w:val="18"/>
                <w:szCs w:val="18"/>
              </w:rPr>
            </w:pPr>
            <w:r>
              <w:rPr>
                <w:rFonts w:ascii="Calibri" w:eastAsia="Calibri" w:hAnsi="Calibri" w:cs="Calibri"/>
                <w:sz w:val="18"/>
                <w:szCs w:val="18"/>
              </w:rPr>
              <w:t>Esus (Atenção Primária)</w:t>
            </w:r>
          </w:p>
        </w:tc>
      </w:tr>
      <w:tr w:rsidR="00D93156" w14:paraId="1F211B6B" w14:textId="77777777" w:rsidTr="00E74B0B">
        <w:trPr>
          <w:jc w:val="center"/>
        </w:trPr>
        <w:tc>
          <w:tcPr>
            <w:tcW w:w="5056" w:type="dxa"/>
            <w:gridSpan w:val="2"/>
            <w:tcBorders>
              <w:top w:val="single" w:sz="4" w:space="0" w:color="000000"/>
              <w:left w:val="single" w:sz="4" w:space="0" w:color="000000"/>
              <w:bottom w:val="single" w:sz="4" w:space="0" w:color="000000"/>
              <w:right w:val="single" w:sz="4" w:space="0" w:color="000000"/>
            </w:tcBorders>
            <w:shd w:val="clear" w:color="auto" w:fill="auto"/>
          </w:tcPr>
          <w:p w14:paraId="63C4450A" w14:textId="77777777" w:rsidR="00D93156" w:rsidRDefault="00331192">
            <w:pPr>
              <w:ind w:left="284" w:right="657"/>
              <w:jc w:val="both"/>
              <w:rPr>
                <w:rFonts w:ascii="Calibri" w:eastAsia="Calibri" w:hAnsi="Calibri" w:cs="Calibri"/>
                <w:sz w:val="18"/>
                <w:szCs w:val="18"/>
              </w:rPr>
            </w:pPr>
            <w:r>
              <w:rPr>
                <w:rFonts w:ascii="Calibri" w:eastAsia="Calibri" w:hAnsi="Calibri" w:cs="Calibri"/>
                <w:sz w:val="18"/>
                <w:szCs w:val="18"/>
              </w:rPr>
              <w:t>Força de segurança e salvamento</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7B9977CE" w14:textId="77777777" w:rsidR="00D93156" w:rsidRDefault="005B037F" w:rsidP="005B037F">
            <w:pPr>
              <w:ind w:left="284" w:right="657"/>
              <w:jc w:val="center"/>
              <w:rPr>
                <w:rFonts w:ascii="Calibri" w:eastAsia="Calibri" w:hAnsi="Calibri" w:cs="Calibri"/>
                <w:sz w:val="18"/>
                <w:szCs w:val="18"/>
              </w:rPr>
            </w:pPr>
            <w:r>
              <w:rPr>
                <w:rFonts w:ascii="Calibri" w:eastAsia="Calibri" w:hAnsi="Calibri" w:cs="Calibri"/>
                <w:sz w:val="18"/>
                <w:szCs w:val="18"/>
              </w:rPr>
              <w:t>34</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49961E9C" w14:textId="77777777" w:rsidR="00D93156" w:rsidRDefault="005B037F" w:rsidP="005B037F">
            <w:pPr>
              <w:ind w:left="284" w:right="657"/>
              <w:jc w:val="center"/>
              <w:rPr>
                <w:rFonts w:ascii="Calibri" w:eastAsia="Calibri" w:hAnsi="Calibri" w:cs="Calibri"/>
                <w:sz w:val="18"/>
                <w:szCs w:val="18"/>
              </w:rPr>
            </w:pPr>
            <w:r>
              <w:rPr>
                <w:rFonts w:ascii="Calibri" w:eastAsia="Calibri" w:hAnsi="Calibri" w:cs="Calibri"/>
                <w:sz w:val="18"/>
                <w:szCs w:val="18"/>
              </w:rPr>
              <w:t>Sipni</w:t>
            </w:r>
          </w:p>
        </w:tc>
      </w:tr>
      <w:tr w:rsidR="00D93156" w14:paraId="359B598E" w14:textId="77777777" w:rsidTr="00E74B0B">
        <w:trPr>
          <w:jc w:val="center"/>
        </w:trPr>
        <w:tc>
          <w:tcPr>
            <w:tcW w:w="5056" w:type="dxa"/>
            <w:gridSpan w:val="2"/>
            <w:tcBorders>
              <w:top w:val="single" w:sz="4" w:space="0" w:color="000000"/>
              <w:left w:val="single" w:sz="4" w:space="0" w:color="000000"/>
              <w:bottom w:val="single" w:sz="4" w:space="0" w:color="000000"/>
              <w:right w:val="single" w:sz="4" w:space="0" w:color="000000"/>
            </w:tcBorders>
            <w:shd w:val="clear" w:color="auto" w:fill="auto"/>
          </w:tcPr>
          <w:p w14:paraId="54259C0E" w14:textId="77777777" w:rsidR="00D93156" w:rsidRDefault="00331192">
            <w:pPr>
              <w:ind w:left="284" w:right="657"/>
              <w:jc w:val="both"/>
              <w:rPr>
                <w:rFonts w:ascii="Calibri" w:eastAsia="Calibri" w:hAnsi="Calibri" w:cs="Calibri"/>
                <w:sz w:val="18"/>
                <w:szCs w:val="18"/>
              </w:rPr>
            </w:pPr>
            <w:r>
              <w:rPr>
                <w:rFonts w:ascii="Calibri" w:eastAsia="Calibri" w:hAnsi="Calibri" w:cs="Calibri"/>
                <w:sz w:val="18"/>
                <w:szCs w:val="18"/>
              </w:rPr>
              <w:t>Caminhoneiros</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41E0AA2A" w14:textId="77777777" w:rsidR="00D93156" w:rsidRDefault="005B037F" w:rsidP="005B037F">
            <w:pPr>
              <w:ind w:left="284" w:right="657"/>
              <w:jc w:val="center"/>
              <w:rPr>
                <w:rFonts w:ascii="Calibri" w:eastAsia="Calibri" w:hAnsi="Calibri" w:cs="Calibri"/>
                <w:sz w:val="18"/>
                <w:szCs w:val="18"/>
              </w:rPr>
            </w:pPr>
            <w:r>
              <w:rPr>
                <w:rFonts w:ascii="Calibri" w:eastAsia="Calibri" w:hAnsi="Calibri" w:cs="Calibri"/>
                <w:sz w:val="18"/>
                <w:szCs w:val="18"/>
              </w:rPr>
              <w:t>155</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62ECE85E" w14:textId="77777777" w:rsidR="00D93156" w:rsidRDefault="005B037F" w:rsidP="005B037F">
            <w:pPr>
              <w:ind w:left="284" w:right="657"/>
              <w:jc w:val="center"/>
              <w:rPr>
                <w:rFonts w:ascii="Calibri" w:eastAsia="Calibri" w:hAnsi="Calibri" w:cs="Calibri"/>
                <w:sz w:val="18"/>
                <w:szCs w:val="18"/>
              </w:rPr>
            </w:pPr>
            <w:r>
              <w:rPr>
                <w:rFonts w:ascii="Calibri" w:eastAsia="Calibri" w:hAnsi="Calibri" w:cs="Calibri"/>
                <w:sz w:val="18"/>
                <w:szCs w:val="18"/>
              </w:rPr>
              <w:t>Sipni</w:t>
            </w:r>
          </w:p>
        </w:tc>
      </w:tr>
      <w:tr w:rsidR="00D93156" w14:paraId="272CB48F" w14:textId="77777777" w:rsidTr="00E74B0B">
        <w:trPr>
          <w:jc w:val="center"/>
        </w:trPr>
        <w:tc>
          <w:tcPr>
            <w:tcW w:w="5056" w:type="dxa"/>
            <w:gridSpan w:val="2"/>
            <w:tcBorders>
              <w:top w:val="single" w:sz="4" w:space="0" w:color="000000"/>
              <w:left w:val="single" w:sz="4" w:space="0" w:color="000000"/>
              <w:bottom w:val="single" w:sz="4" w:space="0" w:color="000000"/>
              <w:right w:val="single" w:sz="4" w:space="0" w:color="000000"/>
            </w:tcBorders>
            <w:shd w:val="clear" w:color="auto" w:fill="auto"/>
          </w:tcPr>
          <w:p w14:paraId="23C77CA5" w14:textId="77777777" w:rsidR="00D93156" w:rsidRDefault="00331192">
            <w:pPr>
              <w:ind w:left="284" w:right="657"/>
              <w:jc w:val="both"/>
              <w:rPr>
                <w:rFonts w:ascii="Calibri" w:eastAsia="Calibri" w:hAnsi="Calibri" w:cs="Calibri"/>
                <w:sz w:val="18"/>
                <w:szCs w:val="18"/>
              </w:rPr>
            </w:pPr>
            <w:r>
              <w:rPr>
                <w:rFonts w:ascii="Calibri" w:eastAsia="Calibri" w:hAnsi="Calibri" w:cs="Calibri"/>
                <w:sz w:val="18"/>
                <w:szCs w:val="18"/>
              </w:rPr>
              <w:t>Trabalhadores de transporte coletivo, rodoviário e metroferroviário</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37059A89" w14:textId="77777777" w:rsidR="00D93156" w:rsidRDefault="005B037F" w:rsidP="005B037F">
            <w:pPr>
              <w:ind w:left="284" w:right="657"/>
              <w:jc w:val="center"/>
              <w:rPr>
                <w:rFonts w:ascii="Calibri" w:eastAsia="Calibri" w:hAnsi="Calibri" w:cs="Calibri"/>
                <w:sz w:val="18"/>
                <w:szCs w:val="18"/>
              </w:rPr>
            </w:pPr>
            <w:r>
              <w:rPr>
                <w:rFonts w:ascii="Calibri" w:eastAsia="Calibri" w:hAnsi="Calibri" w:cs="Calibri"/>
                <w:sz w:val="18"/>
                <w:szCs w:val="18"/>
              </w:rPr>
              <w:t>76</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6D065661" w14:textId="77777777" w:rsidR="00D93156" w:rsidRDefault="005B037F" w:rsidP="005B037F">
            <w:pPr>
              <w:ind w:left="284" w:right="657"/>
              <w:jc w:val="center"/>
              <w:rPr>
                <w:rFonts w:ascii="Calibri" w:eastAsia="Calibri" w:hAnsi="Calibri" w:cs="Calibri"/>
                <w:sz w:val="18"/>
                <w:szCs w:val="18"/>
              </w:rPr>
            </w:pPr>
            <w:r>
              <w:rPr>
                <w:rFonts w:ascii="Calibri" w:eastAsia="Calibri" w:hAnsi="Calibri" w:cs="Calibri"/>
                <w:sz w:val="18"/>
                <w:szCs w:val="18"/>
              </w:rPr>
              <w:t>Sipni</w:t>
            </w:r>
          </w:p>
        </w:tc>
      </w:tr>
      <w:tr w:rsidR="00D93156" w14:paraId="5BBFA7E8" w14:textId="77777777" w:rsidTr="00E74B0B">
        <w:trPr>
          <w:jc w:val="center"/>
        </w:trPr>
        <w:tc>
          <w:tcPr>
            <w:tcW w:w="5056" w:type="dxa"/>
            <w:gridSpan w:val="2"/>
            <w:tcBorders>
              <w:top w:val="single" w:sz="4" w:space="0" w:color="000000"/>
              <w:left w:val="single" w:sz="4" w:space="0" w:color="000000"/>
              <w:bottom w:val="single" w:sz="4" w:space="0" w:color="000000"/>
              <w:right w:val="single" w:sz="4" w:space="0" w:color="000000"/>
            </w:tcBorders>
            <w:shd w:val="clear" w:color="auto" w:fill="auto"/>
          </w:tcPr>
          <w:p w14:paraId="7917AC62" w14:textId="77777777" w:rsidR="00D93156" w:rsidRDefault="00331192">
            <w:pPr>
              <w:ind w:left="284" w:right="657"/>
              <w:jc w:val="both"/>
              <w:rPr>
                <w:rFonts w:ascii="Calibri" w:eastAsia="Calibri" w:hAnsi="Calibri" w:cs="Calibri"/>
                <w:sz w:val="18"/>
                <w:szCs w:val="18"/>
              </w:rPr>
            </w:pPr>
            <w:r>
              <w:rPr>
                <w:rFonts w:ascii="Calibri" w:eastAsia="Calibri" w:hAnsi="Calibri" w:cs="Calibri"/>
                <w:sz w:val="18"/>
                <w:szCs w:val="18"/>
              </w:rPr>
              <w:t>Trabalhadores portuários</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1C3D3506" w14:textId="77777777" w:rsidR="00D93156" w:rsidRDefault="005B037F" w:rsidP="005B037F">
            <w:pPr>
              <w:ind w:left="284" w:right="657"/>
              <w:jc w:val="center"/>
              <w:rPr>
                <w:rFonts w:ascii="Calibri" w:eastAsia="Calibri" w:hAnsi="Calibri" w:cs="Calibri"/>
                <w:sz w:val="18"/>
                <w:szCs w:val="18"/>
              </w:rPr>
            </w:pPr>
            <w:r>
              <w:rPr>
                <w:rFonts w:ascii="Calibri" w:eastAsia="Calibri" w:hAnsi="Calibri" w:cs="Calibri"/>
                <w:sz w:val="18"/>
                <w:szCs w:val="18"/>
              </w:rPr>
              <w:t>-</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7327DFBF" w14:textId="77777777" w:rsidR="00D93156" w:rsidRDefault="005B037F" w:rsidP="005B037F">
            <w:pPr>
              <w:ind w:left="284" w:right="657"/>
              <w:jc w:val="center"/>
              <w:rPr>
                <w:rFonts w:ascii="Calibri" w:eastAsia="Calibri" w:hAnsi="Calibri" w:cs="Calibri"/>
                <w:sz w:val="18"/>
                <w:szCs w:val="18"/>
              </w:rPr>
            </w:pPr>
            <w:r>
              <w:rPr>
                <w:rFonts w:ascii="Calibri" w:eastAsia="Calibri" w:hAnsi="Calibri" w:cs="Calibri"/>
                <w:sz w:val="18"/>
                <w:szCs w:val="18"/>
              </w:rPr>
              <w:t>-</w:t>
            </w:r>
          </w:p>
        </w:tc>
      </w:tr>
      <w:tr w:rsidR="00D93156" w14:paraId="45C72894" w14:textId="77777777" w:rsidTr="00E74B0B">
        <w:trPr>
          <w:jc w:val="center"/>
        </w:trPr>
        <w:tc>
          <w:tcPr>
            <w:tcW w:w="5056" w:type="dxa"/>
            <w:gridSpan w:val="2"/>
            <w:tcBorders>
              <w:top w:val="single" w:sz="4" w:space="0" w:color="000000"/>
              <w:left w:val="single" w:sz="4" w:space="0" w:color="000000"/>
              <w:bottom w:val="single" w:sz="4" w:space="0" w:color="000000"/>
              <w:right w:val="single" w:sz="4" w:space="0" w:color="000000"/>
            </w:tcBorders>
            <w:shd w:val="clear" w:color="auto" w:fill="auto"/>
          </w:tcPr>
          <w:p w14:paraId="6299637E" w14:textId="77777777" w:rsidR="00D93156" w:rsidRDefault="00331192">
            <w:pPr>
              <w:ind w:left="284" w:right="657"/>
              <w:jc w:val="both"/>
              <w:rPr>
                <w:rFonts w:ascii="Calibri" w:eastAsia="Calibri" w:hAnsi="Calibri" w:cs="Calibri"/>
                <w:sz w:val="18"/>
                <w:szCs w:val="18"/>
              </w:rPr>
            </w:pPr>
            <w:r>
              <w:rPr>
                <w:rFonts w:ascii="Calibri" w:eastAsia="Calibri" w:hAnsi="Calibri" w:cs="Calibri"/>
                <w:sz w:val="18"/>
                <w:szCs w:val="18"/>
              </w:rPr>
              <w:t>Trabalhadores de transporte aéreo</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318ACE69" w14:textId="77777777" w:rsidR="00D93156" w:rsidRDefault="005B037F" w:rsidP="005B037F">
            <w:pPr>
              <w:ind w:left="284" w:right="657"/>
              <w:jc w:val="center"/>
              <w:rPr>
                <w:rFonts w:ascii="Calibri" w:eastAsia="Calibri" w:hAnsi="Calibri" w:cs="Calibri"/>
                <w:sz w:val="18"/>
                <w:szCs w:val="18"/>
              </w:rPr>
            </w:pPr>
            <w:r>
              <w:rPr>
                <w:rFonts w:ascii="Calibri" w:eastAsia="Calibri" w:hAnsi="Calibri" w:cs="Calibri"/>
                <w:sz w:val="18"/>
                <w:szCs w:val="18"/>
              </w:rPr>
              <w:t>-</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351D72BA" w14:textId="77777777" w:rsidR="00D93156" w:rsidRDefault="005B037F" w:rsidP="005B037F">
            <w:pPr>
              <w:ind w:left="284" w:right="657"/>
              <w:jc w:val="center"/>
              <w:rPr>
                <w:rFonts w:ascii="Calibri" w:eastAsia="Calibri" w:hAnsi="Calibri" w:cs="Calibri"/>
                <w:sz w:val="18"/>
                <w:szCs w:val="18"/>
              </w:rPr>
            </w:pPr>
            <w:r>
              <w:rPr>
                <w:rFonts w:ascii="Calibri" w:eastAsia="Calibri" w:hAnsi="Calibri" w:cs="Calibri"/>
                <w:sz w:val="18"/>
                <w:szCs w:val="18"/>
              </w:rPr>
              <w:t>-</w:t>
            </w:r>
          </w:p>
        </w:tc>
      </w:tr>
    </w:tbl>
    <w:p w14:paraId="046C9BE6" w14:textId="77777777" w:rsidR="00D93156" w:rsidRDefault="00331192">
      <w:pPr>
        <w:ind w:left="284" w:right="657"/>
        <w:jc w:val="both"/>
        <w:rPr>
          <w:b/>
          <w:sz w:val="14"/>
          <w:szCs w:val="14"/>
        </w:rPr>
      </w:pPr>
      <w:r>
        <w:rPr>
          <w:b/>
          <w:sz w:val="14"/>
          <w:szCs w:val="14"/>
        </w:rPr>
        <w:t>*Considerar acima de 18 anos.</w:t>
      </w:r>
    </w:p>
    <w:p w14:paraId="55A569C5" w14:textId="77777777" w:rsidR="00D93156" w:rsidRDefault="00331192">
      <w:pPr>
        <w:ind w:left="284" w:right="657"/>
        <w:jc w:val="both"/>
        <w:rPr>
          <w:b/>
          <w:sz w:val="16"/>
          <w:szCs w:val="16"/>
        </w:rPr>
      </w:pPr>
      <w:r>
        <w:rPr>
          <w:b/>
          <w:sz w:val="14"/>
          <w:szCs w:val="14"/>
        </w:rPr>
        <w:t>*Descrição dos grupos prioritários conforme anexo II do Plano Nacional de Operacionalização da Vacinação Contra a Covid-19</w:t>
      </w:r>
      <w:r>
        <w:rPr>
          <w:sz w:val="14"/>
          <w:szCs w:val="14"/>
        </w:rPr>
        <w:t>.</w:t>
      </w:r>
    </w:p>
    <w:p w14:paraId="45D792A4" w14:textId="77777777" w:rsidR="00D93156" w:rsidRDefault="00D93156">
      <w:pPr>
        <w:ind w:right="657"/>
        <w:jc w:val="both"/>
      </w:pPr>
    </w:p>
    <w:p w14:paraId="7A2182E1" w14:textId="77777777" w:rsidR="00D93156" w:rsidRDefault="00D93156">
      <w:pPr>
        <w:ind w:left="284" w:right="657"/>
        <w:jc w:val="both"/>
      </w:pPr>
    </w:p>
    <w:p w14:paraId="72A6E1C1" w14:textId="77777777" w:rsidR="00D93156" w:rsidRDefault="00331192">
      <w:pPr>
        <w:numPr>
          <w:ilvl w:val="0"/>
          <w:numId w:val="1"/>
        </w:numPr>
        <w:shd w:val="clear" w:color="auto" w:fill="E6E6E6"/>
        <w:spacing w:before="120" w:after="120"/>
        <w:ind w:right="657"/>
        <w:jc w:val="both"/>
        <w:rPr>
          <w:rFonts w:ascii="Calibri" w:eastAsia="Calibri" w:hAnsi="Calibri" w:cs="Calibri"/>
          <w:b/>
          <w:color w:val="000000"/>
          <w:sz w:val="24"/>
          <w:szCs w:val="24"/>
        </w:rPr>
      </w:pPr>
      <w:r>
        <w:rPr>
          <w:rFonts w:ascii="Calibri" w:eastAsia="Calibri" w:hAnsi="Calibri" w:cs="Calibri"/>
          <w:b/>
          <w:color w:val="000000"/>
          <w:sz w:val="24"/>
          <w:szCs w:val="24"/>
        </w:rPr>
        <w:t>FARMACOVIGILÂNCIA</w:t>
      </w:r>
    </w:p>
    <w:p w14:paraId="072F983C" w14:textId="77777777" w:rsidR="00D93156" w:rsidRDefault="00D93156">
      <w:pPr>
        <w:ind w:left="284" w:right="657"/>
        <w:jc w:val="both"/>
      </w:pPr>
    </w:p>
    <w:p w14:paraId="47EFF7A9" w14:textId="50AC9B87" w:rsidR="005B037F" w:rsidRDefault="005B037F" w:rsidP="005B037F">
      <w:pPr>
        <w:spacing w:line="360" w:lineRule="auto"/>
        <w:ind w:left="284" w:right="657"/>
        <w:jc w:val="both"/>
        <w:rPr>
          <w:rFonts w:ascii="Calibri" w:eastAsia="Calibri" w:hAnsi="Calibri" w:cs="Calibri"/>
          <w:sz w:val="24"/>
          <w:szCs w:val="24"/>
        </w:rPr>
      </w:pPr>
      <w:r>
        <w:rPr>
          <w:rFonts w:ascii="Calibri" w:eastAsia="Calibri" w:hAnsi="Calibri" w:cs="Calibri"/>
          <w:sz w:val="24"/>
          <w:szCs w:val="24"/>
        </w:rPr>
        <w:t>O município conta com a rede da atenção básica de saúde</w:t>
      </w:r>
      <w:r w:rsidR="00153DD3">
        <w:rPr>
          <w:rFonts w:ascii="Calibri" w:eastAsia="Calibri" w:hAnsi="Calibri" w:cs="Calibri"/>
          <w:sz w:val="24"/>
          <w:szCs w:val="24"/>
        </w:rPr>
        <w:t>,</w:t>
      </w:r>
      <w:r>
        <w:rPr>
          <w:rFonts w:ascii="Calibri" w:eastAsia="Calibri" w:hAnsi="Calibri" w:cs="Calibri"/>
          <w:sz w:val="24"/>
          <w:szCs w:val="24"/>
        </w:rPr>
        <w:t xml:space="preserve"> ou seja</w:t>
      </w:r>
      <w:r w:rsidR="00153DD3">
        <w:rPr>
          <w:rFonts w:ascii="Calibri" w:eastAsia="Calibri" w:hAnsi="Calibri" w:cs="Calibri"/>
          <w:sz w:val="24"/>
          <w:szCs w:val="24"/>
        </w:rPr>
        <w:t xml:space="preserve">, dispõe de </w:t>
      </w:r>
      <w:r w:rsidR="001135E8">
        <w:rPr>
          <w:rFonts w:ascii="Calibri" w:eastAsia="Calibri" w:hAnsi="Calibri" w:cs="Calibri"/>
          <w:sz w:val="24"/>
          <w:szCs w:val="24"/>
        </w:rPr>
        <w:t>14</w:t>
      </w:r>
      <w:r>
        <w:rPr>
          <w:rFonts w:ascii="Calibri" w:eastAsia="Calibri" w:hAnsi="Calibri" w:cs="Calibri"/>
          <w:sz w:val="24"/>
          <w:szCs w:val="24"/>
        </w:rPr>
        <w:t xml:space="preserve"> UBS – Unidades Básicas de Saúde</w:t>
      </w:r>
      <w:r w:rsidR="001135E8">
        <w:rPr>
          <w:rFonts w:ascii="Calibri" w:eastAsia="Calibri" w:hAnsi="Calibri" w:cs="Calibri"/>
          <w:sz w:val="24"/>
          <w:szCs w:val="24"/>
        </w:rPr>
        <w:t xml:space="preserve"> / 18 equipes </w:t>
      </w:r>
      <w:r>
        <w:rPr>
          <w:rFonts w:ascii="Calibri" w:eastAsia="Calibri" w:hAnsi="Calibri" w:cs="Calibri"/>
          <w:sz w:val="24"/>
          <w:szCs w:val="24"/>
        </w:rPr>
        <w:t xml:space="preserve"> equipadas e preparadas para o atendimento de </w:t>
      </w:r>
      <w:r w:rsidR="00331192">
        <w:rPr>
          <w:rFonts w:ascii="Calibri" w:eastAsia="Calibri" w:hAnsi="Calibri" w:cs="Calibri"/>
          <w:sz w:val="24"/>
          <w:szCs w:val="24"/>
        </w:rPr>
        <w:t xml:space="preserve"> </w:t>
      </w:r>
      <w:r>
        <w:rPr>
          <w:rFonts w:ascii="Calibri" w:eastAsia="Calibri" w:hAnsi="Calibri" w:cs="Calibri"/>
          <w:sz w:val="24"/>
          <w:szCs w:val="24"/>
        </w:rPr>
        <w:t xml:space="preserve">Eventos Adversos Pós-Vacinação (EAPV), com a função de notificar </w:t>
      </w:r>
      <w:r w:rsidR="00153DD3">
        <w:rPr>
          <w:rFonts w:ascii="Calibri" w:eastAsia="Calibri" w:hAnsi="Calibri" w:cs="Calibri"/>
          <w:sz w:val="24"/>
          <w:szCs w:val="24"/>
        </w:rPr>
        <w:t xml:space="preserve">todo e qualquer EAPV que possa acontecer em nosso município, </w:t>
      </w:r>
      <w:r w:rsidR="00153DD3">
        <w:rPr>
          <w:rFonts w:ascii="Calibri" w:eastAsia="Calibri" w:hAnsi="Calibri" w:cs="Calibri"/>
          <w:sz w:val="24"/>
          <w:szCs w:val="24"/>
        </w:rPr>
        <w:lastRenderedPageBreak/>
        <w:t>notificação e realizar as investigação por profissionais da vigilância epidemiológica e sanitária.</w:t>
      </w:r>
    </w:p>
    <w:p w14:paraId="5BFCDB45" w14:textId="77777777" w:rsidR="00D93156" w:rsidRDefault="00D93156">
      <w:pPr>
        <w:spacing w:line="360" w:lineRule="auto"/>
        <w:ind w:left="284" w:right="657"/>
        <w:jc w:val="both"/>
        <w:rPr>
          <w:rFonts w:ascii="Calibri" w:eastAsia="Calibri" w:hAnsi="Calibri" w:cs="Calibri"/>
          <w:sz w:val="24"/>
          <w:szCs w:val="24"/>
        </w:rPr>
      </w:pPr>
    </w:p>
    <w:p w14:paraId="0E74CDD8" w14:textId="7364E5AC" w:rsidR="00D93156" w:rsidRDefault="00153DD3">
      <w:pPr>
        <w:spacing w:line="360" w:lineRule="auto"/>
        <w:ind w:left="284" w:right="657"/>
        <w:jc w:val="both"/>
        <w:rPr>
          <w:rFonts w:ascii="Calibri" w:eastAsia="Calibri" w:hAnsi="Calibri" w:cs="Calibri"/>
          <w:sz w:val="24"/>
          <w:szCs w:val="24"/>
        </w:rPr>
      </w:pPr>
      <w:r>
        <w:rPr>
          <w:rFonts w:ascii="Calibri" w:eastAsia="Calibri" w:hAnsi="Calibri" w:cs="Calibri"/>
          <w:sz w:val="24"/>
          <w:szCs w:val="24"/>
        </w:rPr>
        <w:t>As</w:t>
      </w:r>
      <w:r w:rsidR="00331192">
        <w:rPr>
          <w:rFonts w:ascii="Calibri" w:eastAsia="Calibri" w:hAnsi="Calibri" w:cs="Calibri"/>
          <w:sz w:val="24"/>
          <w:szCs w:val="24"/>
        </w:rPr>
        <w:t xml:space="preserve"> </w:t>
      </w:r>
      <w:r w:rsidR="001135E8">
        <w:rPr>
          <w:rFonts w:ascii="Calibri" w:eastAsia="Calibri" w:hAnsi="Calibri" w:cs="Calibri"/>
          <w:sz w:val="24"/>
          <w:szCs w:val="24"/>
        </w:rPr>
        <w:t>equipes</w:t>
      </w:r>
      <w:r w:rsidR="00331192">
        <w:rPr>
          <w:rFonts w:ascii="Calibri" w:eastAsia="Calibri" w:hAnsi="Calibri" w:cs="Calibri"/>
          <w:sz w:val="24"/>
          <w:szCs w:val="24"/>
        </w:rPr>
        <w:t xml:space="preserve"> responsáveis pelo acompanhamento </w:t>
      </w:r>
      <w:r>
        <w:rPr>
          <w:rFonts w:ascii="Calibri" w:eastAsia="Calibri" w:hAnsi="Calibri" w:cs="Calibri"/>
          <w:sz w:val="24"/>
          <w:szCs w:val="24"/>
        </w:rPr>
        <w:t>aos pacientes e</w:t>
      </w:r>
      <w:r w:rsidR="00331192">
        <w:rPr>
          <w:rFonts w:ascii="Calibri" w:eastAsia="Calibri" w:hAnsi="Calibri" w:cs="Calibri"/>
          <w:sz w:val="24"/>
          <w:szCs w:val="24"/>
        </w:rPr>
        <w:t xml:space="preserve"> </w:t>
      </w:r>
      <w:r>
        <w:rPr>
          <w:rFonts w:ascii="Calibri" w:eastAsia="Calibri" w:hAnsi="Calibri" w:cs="Calibri"/>
          <w:sz w:val="24"/>
          <w:szCs w:val="24"/>
        </w:rPr>
        <w:t>notificações:</w:t>
      </w:r>
    </w:p>
    <w:p w14:paraId="6534E9EB" w14:textId="77777777" w:rsidR="00B41665" w:rsidRPr="00B41665" w:rsidRDefault="00B41665" w:rsidP="00B41665">
      <w:pPr>
        <w:spacing w:line="360" w:lineRule="auto"/>
        <w:ind w:left="284" w:right="657"/>
        <w:jc w:val="both"/>
        <w:rPr>
          <w:rFonts w:ascii="Calibri" w:eastAsia="Calibri" w:hAnsi="Calibri" w:cs="Calibri"/>
          <w:sz w:val="24"/>
          <w:szCs w:val="24"/>
        </w:rPr>
      </w:pPr>
      <w:r w:rsidRPr="00B41665">
        <w:rPr>
          <w:rFonts w:ascii="Calibri" w:eastAsia="Calibri" w:hAnsi="Calibri" w:cs="Calibri"/>
          <w:sz w:val="24"/>
          <w:szCs w:val="24"/>
        </w:rPr>
        <w:t xml:space="preserve">UBS Aderson Jose de Paula </w:t>
      </w:r>
    </w:p>
    <w:p w14:paraId="39FEBB15" w14:textId="77777777" w:rsidR="00B41665" w:rsidRPr="00B41665" w:rsidRDefault="00B41665" w:rsidP="00B41665">
      <w:pPr>
        <w:spacing w:line="360" w:lineRule="auto"/>
        <w:ind w:left="284" w:right="657"/>
        <w:jc w:val="both"/>
        <w:rPr>
          <w:rFonts w:ascii="Calibri" w:eastAsia="Calibri" w:hAnsi="Calibri" w:cs="Calibri"/>
          <w:sz w:val="24"/>
          <w:szCs w:val="24"/>
        </w:rPr>
      </w:pPr>
      <w:r w:rsidRPr="00B41665">
        <w:rPr>
          <w:rFonts w:ascii="Calibri" w:eastAsia="Calibri" w:hAnsi="Calibri" w:cs="Calibri"/>
          <w:sz w:val="24"/>
          <w:szCs w:val="24"/>
        </w:rPr>
        <w:t xml:space="preserve">UBS Agenor Alves de Oliveira </w:t>
      </w:r>
    </w:p>
    <w:p w14:paraId="7C5BDEE1" w14:textId="77777777" w:rsidR="00B41665" w:rsidRPr="00B41665" w:rsidRDefault="00B41665" w:rsidP="00B41665">
      <w:pPr>
        <w:spacing w:line="360" w:lineRule="auto"/>
        <w:ind w:left="284" w:right="657"/>
        <w:jc w:val="both"/>
        <w:rPr>
          <w:rFonts w:ascii="Calibri" w:eastAsia="Calibri" w:hAnsi="Calibri" w:cs="Calibri"/>
          <w:sz w:val="24"/>
          <w:szCs w:val="24"/>
        </w:rPr>
      </w:pPr>
      <w:r w:rsidRPr="00B41665">
        <w:rPr>
          <w:rFonts w:ascii="Calibri" w:eastAsia="Calibri" w:hAnsi="Calibri" w:cs="Calibri"/>
          <w:sz w:val="24"/>
          <w:szCs w:val="24"/>
        </w:rPr>
        <w:t xml:space="preserve">UBS Antonia Pereira Gomes </w:t>
      </w:r>
    </w:p>
    <w:p w14:paraId="6B825E2A" w14:textId="77777777" w:rsidR="00B41665" w:rsidRPr="00B41665" w:rsidRDefault="00B41665" w:rsidP="00B41665">
      <w:pPr>
        <w:spacing w:line="360" w:lineRule="auto"/>
        <w:ind w:left="284" w:right="657"/>
        <w:jc w:val="both"/>
        <w:rPr>
          <w:rFonts w:ascii="Calibri" w:eastAsia="Calibri" w:hAnsi="Calibri" w:cs="Calibri"/>
          <w:sz w:val="24"/>
          <w:szCs w:val="24"/>
        </w:rPr>
      </w:pPr>
      <w:r w:rsidRPr="00B41665">
        <w:rPr>
          <w:rFonts w:ascii="Calibri" w:eastAsia="Calibri" w:hAnsi="Calibri" w:cs="Calibri"/>
          <w:sz w:val="24"/>
          <w:szCs w:val="24"/>
        </w:rPr>
        <w:t>UBS Antonio Pereira de Paula</w:t>
      </w:r>
    </w:p>
    <w:p w14:paraId="036357FD" w14:textId="77777777" w:rsidR="00B41665" w:rsidRPr="00B41665" w:rsidRDefault="00B41665" w:rsidP="00B41665">
      <w:pPr>
        <w:spacing w:line="360" w:lineRule="auto"/>
        <w:ind w:left="284" w:right="657"/>
        <w:jc w:val="both"/>
        <w:rPr>
          <w:rFonts w:ascii="Calibri" w:eastAsia="Calibri" w:hAnsi="Calibri" w:cs="Calibri"/>
          <w:sz w:val="24"/>
          <w:szCs w:val="24"/>
        </w:rPr>
      </w:pPr>
      <w:r w:rsidRPr="00B41665">
        <w:rPr>
          <w:rFonts w:ascii="Calibri" w:eastAsia="Calibri" w:hAnsi="Calibri" w:cs="Calibri"/>
          <w:sz w:val="24"/>
          <w:szCs w:val="24"/>
        </w:rPr>
        <w:t xml:space="preserve">UBS Arlindo Jose de Oliveira </w:t>
      </w:r>
    </w:p>
    <w:p w14:paraId="15333996" w14:textId="77777777" w:rsidR="00B41665" w:rsidRPr="00B41665" w:rsidRDefault="00B41665" w:rsidP="00B41665">
      <w:pPr>
        <w:spacing w:line="360" w:lineRule="auto"/>
        <w:ind w:left="284" w:right="657"/>
        <w:jc w:val="both"/>
        <w:rPr>
          <w:rFonts w:ascii="Calibri" w:eastAsia="Calibri" w:hAnsi="Calibri" w:cs="Calibri"/>
          <w:sz w:val="24"/>
          <w:szCs w:val="24"/>
        </w:rPr>
      </w:pPr>
      <w:r w:rsidRPr="00B41665">
        <w:rPr>
          <w:rFonts w:ascii="Calibri" w:eastAsia="Calibri" w:hAnsi="Calibri" w:cs="Calibri"/>
          <w:sz w:val="24"/>
          <w:szCs w:val="24"/>
        </w:rPr>
        <w:t>UBS Diolino Correia Neves</w:t>
      </w:r>
    </w:p>
    <w:p w14:paraId="6934FD91" w14:textId="77777777" w:rsidR="00B41665" w:rsidRPr="00B41665" w:rsidRDefault="00B41665" w:rsidP="00B41665">
      <w:pPr>
        <w:spacing w:line="360" w:lineRule="auto"/>
        <w:ind w:left="284" w:right="657"/>
        <w:jc w:val="both"/>
        <w:rPr>
          <w:rFonts w:ascii="Calibri" w:eastAsia="Calibri" w:hAnsi="Calibri" w:cs="Calibri"/>
          <w:sz w:val="24"/>
          <w:szCs w:val="24"/>
        </w:rPr>
      </w:pPr>
      <w:r w:rsidRPr="00B41665">
        <w:rPr>
          <w:rFonts w:ascii="Calibri" w:eastAsia="Calibri" w:hAnsi="Calibri" w:cs="Calibri"/>
          <w:sz w:val="24"/>
          <w:szCs w:val="24"/>
        </w:rPr>
        <w:t xml:space="preserve">UBS Dolor Augusto Caetano </w:t>
      </w:r>
    </w:p>
    <w:p w14:paraId="30F087DB" w14:textId="77777777" w:rsidR="00B41665" w:rsidRPr="00B41665" w:rsidRDefault="00B41665" w:rsidP="00B41665">
      <w:pPr>
        <w:spacing w:line="360" w:lineRule="auto"/>
        <w:ind w:left="284" w:right="657"/>
        <w:jc w:val="both"/>
        <w:rPr>
          <w:rFonts w:ascii="Calibri" w:eastAsia="Calibri" w:hAnsi="Calibri" w:cs="Calibri"/>
          <w:sz w:val="24"/>
          <w:szCs w:val="24"/>
        </w:rPr>
      </w:pPr>
      <w:r w:rsidRPr="00B41665">
        <w:rPr>
          <w:rFonts w:ascii="Calibri" w:eastAsia="Calibri" w:hAnsi="Calibri" w:cs="Calibri"/>
          <w:sz w:val="24"/>
          <w:szCs w:val="24"/>
        </w:rPr>
        <w:t>UBS Geraldo Jose Ferreira</w:t>
      </w:r>
    </w:p>
    <w:p w14:paraId="1698B0C8" w14:textId="77777777" w:rsidR="00B41665" w:rsidRPr="00B41665" w:rsidRDefault="00B41665" w:rsidP="00B41665">
      <w:pPr>
        <w:spacing w:line="360" w:lineRule="auto"/>
        <w:ind w:left="284" w:right="657"/>
        <w:jc w:val="both"/>
        <w:rPr>
          <w:rFonts w:ascii="Calibri" w:eastAsia="Calibri" w:hAnsi="Calibri" w:cs="Calibri"/>
          <w:sz w:val="24"/>
          <w:szCs w:val="24"/>
        </w:rPr>
      </w:pPr>
      <w:r w:rsidRPr="00B41665">
        <w:rPr>
          <w:rFonts w:ascii="Calibri" w:eastAsia="Calibri" w:hAnsi="Calibri" w:cs="Calibri"/>
          <w:sz w:val="24"/>
          <w:szCs w:val="24"/>
        </w:rPr>
        <w:t>UBS Jazon Rodrigues De Souza</w:t>
      </w:r>
    </w:p>
    <w:p w14:paraId="7AC2A26C" w14:textId="77777777" w:rsidR="00B41665" w:rsidRPr="00B41665" w:rsidRDefault="00B41665" w:rsidP="00B41665">
      <w:pPr>
        <w:spacing w:line="360" w:lineRule="auto"/>
        <w:ind w:left="284" w:right="657"/>
        <w:jc w:val="both"/>
        <w:rPr>
          <w:rFonts w:ascii="Calibri" w:eastAsia="Calibri" w:hAnsi="Calibri" w:cs="Calibri"/>
          <w:sz w:val="24"/>
          <w:szCs w:val="24"/>
        </w:rPr>
      </w:pPr>
      <w:r w:rsidRPr="00B41665">
        <w:rPr>
          <w:rFonts w:ascii="Calibri" w:eastAsia="Calibri" w:hAnsi="Calibri" w:cs="Calibri"/>
          <w:sz w:val="24"/>
          <w:szCs w:val="24"/>
        </w:rPr>
        <w:t>UBS João Felix da Cunha</w:t>
      </w:r>
    </w:p>
    <w:p w14:paraId="17DE0B2A" w14:textId="77777777" w:rsidR="00B41665" w:rsidRPr="00B41665" w:rsidRDefault="00B41665" w:rsidP="00B41665">
      <w:pPr>
        <w:spacing w:line="360" w:lineRule="auto"/>
        <w:ind w:left="284" w:right="657"/>
        <w:jc w:val="both"/>
        <w:rPr>
          <w:rFonts w:ascii="Calibri" w:eastAsia="Calibri" w:hAnsi="Calibri" w:cs="Calibri"/>
          <w:sz w:val="24"/>
          <w:szCs w:val="24"/>
        </w:rPr>
      </w:pPr>
      <w:r w:rsidRPr="00B41665">
        <w:rPr>
          <w:rFonts w:ascii="Calibri" w:eastAsia="Calibri" w:hAnsi="Calibri" w:cs="Calibri"/>
          <w:sz w:val="24"/>
          <w:szCs w:val="24"/>
        </w:rPr>
        <w:t>UBS Jose Cardoso Teixeira</w:t>
      </w:r>
    </w:p>
    <w:p w14:paraId="3C5EFC89" w14:textId="77777777" w:rsidR="00B41665" w:rsidRPr="00B41665" w:rsidRDefault="00B41665" w:rsidP="00B41665">
      <w:pPr>
        <w:spacing w:line="360" w:lineRule="auto"/>
        <w:ind w:left="284" w:right="657"/>
        <w:jc w:val="both"/>
        <w:rPr>
          <w:rFonts w:ascii="Calibri" w:eastAsia="Calibri" w:hAnsi="Calibri" w:cs="Calibri"/>
          <w:sz w:val="24"/>
          <w:szCs w:val="24"/>
        </w:rPr>
      </w:pPr>
      <w:r w:rsidRPr="00B41665">
        <w:rPr>
          <w:rFonts w:ascii="Calibri" w:eastAsia="Calibri" w:hAnsi="Calibri" w:cs="Calibri"/>
          <w:sz w:val="24"/>
          <w:szCs w:val="24"/>
        </w:rPr>
        <w:t>UBS Maria de Souza Soares</w:t>
      </w:r>
    </w:p>
    <w:p w14:paraId="230AE90A" w14:textId="77777777" w:rsidR="00B41665" w:rsidRPr="00B41665" w:rsidRDefault="00B41665" w:rsidP="00B41665">
      <w:pPr>
        <w:spacing w:line="360" w:lineRule="auto"/>
        <w:ind w:left="284" w:right="657"/>
        <w:jc w:val="both"/>
        <w:rPr>
          <w:rFonts w:ascii="Calibri" w:eastAsia="Calibri" w:hAnsi="Calibri" w:cs="Calibri"/>
          <w:sz w:val="24"/>
          <w:szCs w:val="24"/>
        </w:rPr>
      </w:pPr>
      <w:r w:rsidRPr="00B41665">
        <w:rPr>
          <w:rFonts w:ascii="Calibri" w:eastAsia="Calibri" w:hAnsi="Calibri" w:cs="Calibri"/>
          <w:sz w:val="24"/>
          <w:szCs w:val="24"/>
        </w:rPr>
        <w:t>UBS Nilta Costa Gonçalves</w:t>
      </w:r>
    </w:p>
    <w:p w14:paraId="749AF33B" w14:textId="77777777" w:rsidR="00B41665" w:rsidRPr="00B41665" w:rsidRDefault="00B41665" w:rsidP="00B41665">
      <w:pPr>
        <w:spacing w:line="360" w:lineRule="auto"/>
        <w:ind w:left="284" w:right="657"/>
        <w:jc w:val="both"/>
        <w:rPr>
          <w:rFonts w:ascii="Calibri" w:eastAsia="Calibri" w:hAnsi="Calibri" w:cs="Calibri"/>
          <w:sz w:val="24"/>
          <w:szCs w:val="24"/>
        </w:rPr>
      </w:pPr>
      <w:r w:rsidRPr="00B41665">
        <w:rPr>
          <w:rFonts w:ascii="Calibri" w:eastAsia="Calibri" w:hAnsi="Calibri" w:cs="Calibri"/>
          <w:sz w:val="24"/>
          <w:szCs w:val="24"/>
        </w:rPr>
        <w:t xml:space="preserve">UBS Onestina Correa de Oliveira </w:t>
      </w:r>
    </w:p>
    <w:p w14:paraId="77720D06" w14:textId="77777777" w:rsidR="00B41665" w:rsidRPr="00B41665" w:rsidRDefault="00B41665" w:rsidP="00B41665">
      <w:pPr>
        <w:spacing w:line="360" w:lineRule="auto"/>
        <w:ind w:left="284" w:right="657"/>
        <w:jc w:val="both"/>
        <w:rPr>
          <w:rFonts w:ascii="Calibri" w:eastAsia="Calibri" w:hAnsi="Calibri" w:cs="Calibri"/>
          <w:sz w:val="24"/>
          <w:szCs w:val="24"/>
        </w:rPr>
      </w:pPr>
      <w:r w:rsidRPr="00B41665">
        <w:rPr>
          <w:rFonts w:ascii="Calibri" w:eastAsia="Calibri" w:hAnsi="Calibri" w:cs="Calibri"/>
          <w:sz w:val="24"/>
          <w:szCs w:val="24"/>
        </w:rPr>
        <w:t>UBS Paulino de Souza Cruz</w:t>
      </w:r>
    </w:p>
    <w:p w14:paraId="6D6AA347" w14:textId="77777777" w:rsidR="00B41665" w:rsidRPr="00B41665" w:rsidRDefault="00B41665" w:rsidP="00B41665">
      <w:pPr>
        <w:spacing w:line="360" w:lineRule="auto"/>
        <w:ind w:left="284" w:right="657"/>
        <w:jc w:val="both"/>
        <w:rPr>
          <w:rFonts w:ascii="Calibri" w:eastAsia="Calibri" w:hAnsi="Calibri" w:cs="Calibri"/>
          <w:sz w:val="24"/>
          <w:szCs w:val="24"/>
        </w:rPr>
      </w:pPr>
      <w:r w:rsidRPr="00B41665">
        <w:rPr>
          <w:rFonts w:ascii="Calibri" w:eastAsia="Calibri" w:hAnsi="Calibri" w:cs="Calibri"/>
          <w:sz w:val="24"/>
          <w:szCs w:val="24"/>
        </w:rPr>
        <w:t xml:space="preserve">UBS Pedro de Paula Ramos </w:t>
      </w:r>
    </w:p>
    <w:p w14:paraId="2F06BDA0" w14:textId="77777777" w:rsidR="00B41665" w:rsidRPr="00B41665" w:rsidRDefault="00B41665" w:rsidP="00B41665">
      <w:pPr>
        <w:spacing w:line="360" w:lineRule="auto"/>
        <w:ind w:left="284" w:right="657"/>
        <w:jc w:val="both"/>
        <w:rPr>
          <w:rFonts w:ascii="Calibri" w:eastAsia="Calibri" w:hAnsi="Calibri" w:cs="Calibri"/>
          <w:sz w:val="24"/>
          <w:szCs w:val="24"/>
        </w:rPr>
      </w:pPr>
      <w:r w:rsidRPr="00B41665">
        <w:rPr>
          <w:rFonts w:ascii="Calibri" w:eastAsia="Calibri" w:hAnsi="Calibri" w:cs="Calibri"/>
          <w:sz w:val="24"/>
          <w:szCs w:val="24"/>
        </w:rPr>
        <w:t>UBS Valdivino Pereira Gomes</w:t>
      </w:r>
    </w:p>
    <w:p w14:paraId="213E042E" w14:textId="30A56D15" w:rsidR="00B116BC" w:rsidRDefault="00B41665" w:rsidP="00B41665">
      <w:pPr>
        <w:spacing w:line="360" w:lineRule="auto"/>
        <w:ind w:left="284" w:right="657"/>
        <w:jc w:val="both"/>
        <w:rPr>
          <w:rFonts w:ascii="Calibri" w:eastAsia="Calibri" w:hAnsi="Calibri" w:cs="Calibri"/>
          <w:sz w:val="24"/>
          <w:szCs w:val="24"/>
        </w:rPr>
      </w:pPr>
      <w:r w:rsidRPr="00B41665">
        <w:rPr>
          <w:rFonts w:ascii="Calibri" w:eastAsia="Calibri" w:hAnsi="Calibri" w:cs="Calibri"/>
          <w:sz w:val="24"/>
          <w:szCs w:val="24"/>
        </w:rPr>
        <w:t>UBS Vicente Ferreira da Silva</w:t>
      </w:r>
    </w:p>
    <w:p w14:paraId="3209A0E6" w14:textId="77777777" w:rsidR="00153DD3" w:rsidRDefault="00153DD3">
      <w:pPr>
        <w:spacing w:line="360" w:lineRule="auto"/>
        <w:ind w:left="284" w:right="657"/>
        <w:jc w:val="both"/>
        <w:rPr>
          <w:rFonts w:ascii="Calibri" w:eastAsia="Calibri" w:hAnsi="Calibri" w:cs="Calibri"/>
          <w:sz w:val="24"/>
          <w:szCs w:val="24"/>
        </w:rPr>
      </w:pPr>
    </w:p>
    <w:p w14:paraId="366E71B2" w14:textId="31E45B20" w:rsidR="00D93156" w:rsidRDefault="00331192">
      <w:pPr>
        <w:spacing w:line="360" w:lineRule="auto"/>
        <w:ind w:left="284" w:right="657"/>
        <w:jc w:val="both"/>
        <w:rPr>
          <w:rFonts w:ascii="Calibri" w:eastAsia="Calibri" w:hAnsi="Calibri" w:cs="Calibri"/>
          <w:sz w:val="24"/>
          <w:szCs w:val="24"/>
        </w:rPr>
      </w:pPr>
      <w:r>
        <w:rPr>
          <w:rFonts w:ascii="Calibri" w:eastAsia="Calibri" w:hAnsi="Calibri" w:cs="Calibri"/>
          <w:sz w:val="24"/>
          <w:szCs w:val="24"/>
        </w:rPr>
        <w:t xml:space="preserve">Por se tratarem de novas vacinas com novas tecnologias de produção e que serão administradas em milhões de indivíduos, pode haver um aumento no número de notificações de eventos adversos pós-vacinação </w:t>
      </w:r>
      <w:r w:rsidR="00153DD3">
        <w:rPr>
          <w:rFonts w:ascii="Calibri" w:eastAsia="Calibri" w:hAnsi="Calibri" w:cs="Calibri"/>
          <w:sz w:val="24"/>
          <w:szCs w:val="24"/>
        </w:rPr>
        <w:t>(EAPV)</w:t>
      </w:r>
      <w:r w:rsidR="00B41665">
        <w:rPr>
          <w:rFonts w:ascii="Calibri" w:eastAsia="Calibri" w:hAnsi="Calibri" w:cs="Calibri"/>
          <w:sz w:val="24"/>
          <w:szCs w:val="24"/>
        </w:rPr>
        <w:t>.</w:t>
      </w:r>
    </w:p>
    <w:p w14:paraId="460C80D9" w14:textId="55567CD2" w:rsidR="00D93156" w:rsidRDefault="00331192">
      <w:pPr>
        <w:spacing w:line="360" w:lineRule="auto"/>
        <w:ind w:left="284" w:right="657"/>
        <w:jc w:val="both"/>
        <w:rPr>
          <w:rFonts w:ascii="Calibri" w:eastAsia="Calibri" w:hAnsi="Calibri" w:cs="Calibri"/>
          <w:sz w:val="24"/>
          <w:szCs w:val="24"/>
        </w:rPr>
      </w:pPr>
      <w:r>
        <w:rPr>
          <w:rFonts w:ascii="Calibri" w:eastAsia="Calibri" w:hAnsi="Calibri" w:cs="Calibri"/>
          <w:sz w:val="24"/>
          <w:szCs w:val="24"/>
        </w:rPr>
        <w:t xml:space="preserve">Todos os profissionais da saúde que tiverem conhecimento de uma suspeita de EAPV, incluindo os erros de imunização (programáticos), como problemas na cadeia de frio, erros de preparação da dose ou erros na via de administração, entre outros, </w:t>
      </w:r>
      <w:r w:rsidR="00153DD3">
        <w:rPr>
          <w:rFonts w:ascii="Calibri" w:eastAsia="Calibri" w:hAnsi="Calibri" w:cs="Calibri"/>
          <w:sz w:val="24"/>
          <w:szCs w:val="24"/>
        </w:rPr>
        <w:t>realizarão a</w:t>
      </w:r>
      <w:r>
        <w:rPr>
          <w:rFonts w:ascii="Calibri" w:eastAsia="Calibri" w:hAnsi="Calibri" w:cs="Calibri"/>
          <w:sz w:val="24"/>
          <w:szCs w:val="24"/>
        </w:rPr>
        <w:t xml:space="preserve"> notifica</w:t>
      </w:r>
      <w:r w:rsidR="00153DD3">
        <w:rPr>
          <w:rFonts w:ascii="Calibri" w:eastAsia="Calibri" w:hAnsi="Calibri" w:cs="Calibri"/>
          <w:sz w:val="24"/>
          <w:szCs w:val="24"/>
        </w:rPr>
        <w:t xml:space="preserve">ção mediante uma ficha de investigação de eventos adversos, comunicando imediatamente ao NVE – núcleo de vigilância epidemiológico quanto ao caso que estará a postos para realizar </w:t>
      </w:r>
      <w:r w:rsidR="00D4432B">
        <w:rPr>
          <w:rFonts w:ascii="Calibri" w:eastAsia="Calibri" w:hAnsi="Calibri" w:cs="Calibri"/>
          <w:sz w:val="24"/>
          <w:szCs w:val="24"/>
        </w:rPr>
        <w:t>a investigação de EAPV.</w:t>
      </w:r>
    </w:p>
    <w:p w14:paraId="71FF54FC" w14:textId="77777777" w:rsidR="00B41665" w:rsidRDefault="00B41665">
      <w:pPr>
        <w:spacing w:line="360" w:lineRule="auto"/>
        <w:ind w:left="284" w:right="657"/>
        <w:jc w:val="both"/>
        <w:rPr>
          <w:rFonts w:ascii="Calibri" w:eastAsia="Calibri" w:hAnsi="Calibri" w:cs="Calibri"/>
          <w:sz w:val="24"/>
          <w:szCs w:val="24"/>
        </w:rPr>
      </w:pPr>
    </w:p>
    <w:p w14:paraId="68B7CDBC" w14:textId="77777777" w:rsidR="00D93156" w:rsidRDefault="00D93156">
      <w:pPr>
        <w:ind w:left="284" w:right="657"/>
        <w:jc w:val="both"/>
      </w:pPr>
    </w:p>
    <w:p w14:paraId="6E5C9B62" w14:textId="77777777" w:rsidR="00D93156" w:rsidRDefault="00331192">
      <w:pPr>
        <w:numPr>
          <w:ilvl w:val="0"/>
          <w:numId w:val="1"/>
        </w:numPr>
        <w:shd w:val="clear" w:color="auto" w:fill="E6E6E6"/>
        <w:spacing w:before="120" w:after="120"/>
        <w:ind w:right="657"/>
        <w:jc w:val="both"/>
        <w:rPr>
          <w:rFonts w:ascii="Calibri" w:eastAsia="Calibri" w:hAnsi="Calibri" w:cs="Calibri"/>
          <w:b/>
          <w:color w:val="000000"/>
          <w:sz w:val="24"/>
          <w:szCs w:val="24"/>
        </w:rPr>
      </w:pPr>
      <w:r>
        <w:rPr>
          <w:rFonts w:ascii="Calibri" w:eastAsia="Calibri" w:hAnsi="Calibri" w:cs="Calibri"/>
          <w:b/>
          <w:color w:val="000000"/>
          <w:sz w:val="24"/>
          <w:szCs w:val="24"/>
        </w:rPr>
        <w:t>SISTEMA DE INFORMAÇÃO</w:t>
      </w:r>
    </w:p>
    <w:p w14:paraId="71C1E2A1" w14:textId="77777777" w:rsidR="00D93156" w:rsidRDefault="00331192">
      <w:pPr>
        <w:spacing w:line="360" w:lineRule="auto"/>
        <w:ind w:left="284" w:right="657"/>
        <w:jc w:val="both"/>
        <w:rPr>
          <w:rFonts w:ascii="Calibri" w:eastAsia="Calibri" w:hAnsi="Calibri" w:cs="Calibri"/>
          <w:sz w:val="24"/>
          <w:szCs w:val="24"/>
        </w:rPr>
      </w:pPr>
      <w:r>
        <w:rPr>
          <w:rFonts w:ascii="Calibri" w:eastAsia="Calibri" w:hAnsi="Calibri" w:cs="Calibri"/>
          <w:sz w:val="24"/>
          <w:szCs w:val="24"/>
        </w:rPr>
        <w:t>Os sistemas de informação na operacionalização da campanha de vacinação têm como objetivo o monitoramento e avaliação dos dados relativos à vacina e aos usuários, desde a logística dos insumos até a administração, farmacovigilância e estudos pós-marketing.</w:t>
      </w:r>
    </w:p>
    <w:p w14:paraId="36202736" w14:textId="77777777" w:rsidR="00D93156" w:rsidRDefault="00331192">
      <w:pPr>
        <w:spacing w:line="360" w:lineRule="auto"/>
        <w:ind w:left="284" w:right="657"/>
        <w:jc w:val="both"/>
        <w:rPr>
          <w:rFonts w:ascii="Calibri" w:eastAsia="Calibri" w:hAnsi="Calibri" w:cs="Calibri"/>
          <w:sz w:val="24"/>
          <w:szCs w:val="24"/>
        </w:rPr>
      </w:pPr>
      <w:r>
        <w:rPr>
          <w:rFonts w:ascii="Calibri" w:eastAsia="Calibri" w:hAnsi="Calibri" w:cs="Calibri"/>
          <w:sz w:val="24"/>
          <w:szCs w:val="24"/>
        </w:rPr>
        <w:t xml:space="preserve">O </w:t>
      </w:r>
      <w:r w:rsidR="00D4432B">
        <w:rPr>
          <w:rFonts w:ascii="Calibri" w:eastAsia="Calibri" w:hAnsi="Calibri" w:cs="Calibri"/>
          <w:sz w:val="24"/>
          <w:szCs w:val="24"/>
        </w:rPr>
        <w:t>Município dispões de redes sociais e mídia para divulgação das estratégias da vacinação no município, dispõe do sistema E-sus notifica para EAPV e (SI-PNI) - módulo campanha nos pontos de vacinação. Caso ocorra algum problema dificultando o acesso aos sistema orientado contamos com (CDS) do e-SUS AB para coleta de dados simplificada.</w:t>
      </w:r>
    </w:p>
    <w:p w14:paraId="0A8D0BAD" w14:textId="77777777" w:rsidR="00D93156" w:rsidRDefault="00331192">
      <w:pPr>
        <w:spacing w:line="360" w:lineRule="auto"/>
        <w:ind w:left="284" w:right="657"/>
        <w:jc w:val="both"/>
        <w:rPr>
          <w:rFonts w:ascii="Calibri" w:eastAsia="Calibri" w:hAnsi="Calibri" w:cs="Calibri"/>
          <w:sz w:val="24"/>
          <w:szCs w:val="24"/>
        </w:rPr>
      </w:pPr>
      <w:r>
        <w:rPr>
          <w:rFonts w:ascii="Calibri" w:eastAsia="Calibri" w:hAnsi="Calibri" w:cs="Calibri"/>
          <w:sz w:val="24"/>
          <w:szCs w:val="24"/>
        </w:rPr>
        <w:t>O E-SUS notifica é utilizado amplamente para o registro de casos de Síndrome Gripal (SG) e, também, será utilizado para o registro de Eventos Adversos Pós-Vacinação (EAPV).</w:t>
      </w:r>
    </w:p>
    <w:p w14:paraId="6005A325" w14:textId="77777777" w:rsidR="00D93156" w:rsidRDefault="00D93156">
      <w:pPr>
        <w:spacing w:line="360" w:lineRule="auto"/>
        <w:ind w:right="657"/>
        <w:jc w:val="both"/>
        <w:rPr>
          <w:rFonts w:ascii="Calibri" w:eastAsia="Calibri" w:hAnsi="Calibri" w:cs="Calibri"/>
        </w:rPr>
      </w:pPr>
    </w:p>
    <w:p w14:paraId="53509E3A" w14:textId="77777777" w:rsidR="00D93156" w:rsidRDefault="00D93156">
      <w:pPr>
        <w:ind w:left="284" w:right="657"/>
        <w:jc w:val="both"/>
        <w:rPr>
          <w:b/>
        </w:rPr>
      </w:pPr>
    </w:p>
    <w:p w14:paraId="56D30477" w14:textId="77777777" w:rsidR="00D93156" w:rsidRDefault="00D93156">
      <w:pPr>
        <w:ind w:left="284" w:right="657"/>
        <w:jc w:val="both"/>
      </w:pPr>
    </w:p>
    <w:p w14:paraId="785F2A8F" w14:textId="77777777" w:rsidR="00D93156" w:rsidRDefault="00331192">
      <w:pPr>
        <w:numPr>
          <w:ilvl w:val="0"/>
          <w:numId w:val="1"/>
        </w:numPr>
        <w:shd w:val="clear" w:color="auto" w:fill="E6E6E6"/>
        <w:spacing w:before="120" w:after="120"/>
        <w:ind w:right="657"/>
        <w:jc w:val="both"/>
        <w:rPr>
          <w:rFonts w:ascii="Calibri" w:eastAsia="Calibri" w:hAnsi="Calibri" w:cs="Calibri"/>
          <w:b/>
          <w:color w:val="000000"/>
          <w:sz w:val="24"/>
          <w:szCs w:val="24"/>
        </w:rPr>
      </w:pPr>
      <w:r>
        <w:rPr>
          <w:rFonts w:ascii="Calibri" w:eastAsia="Calibri" w:hAnsi="Calibri" w:cs="Calibri"/>
          <w:b/>
          <w:color w:val="000000"/>
          <w:sz w:val="24"/>
          <w:szCs w:val="24"/>
        </w:rPr>
        <w:t>OPERACIONALIZAÇÃO DA VACINAÇÃO</w:t>
      </w:r>
    </w:p>
    <w:p w14:paraId="75F0AE46" w14:textId="77777777" w:rsidR="00D93156" w:rsidRDefault="009A033B" w:rsidP="005A6367">
      <w:pPr>
        <w:spacing w:line="360" w:lineRule="auto"/>
        <w:ind w:left="284" w:right="657"/>
        <w:jc w:val="both"/>
        <w:rPr>
          <w:rFonts w:ascii="Calibri" w:eastAsia="Calibri" w:hAnsi="Calibri" w:cs="Calibri"/>
          <w:sz w:val="24"/>
          <w:szCs w:val="24"/>
        </w:rPr>
      </w:pPr>
      <w:r>
        <w:rPr>
          <w:rFonts w:ascii="Calibri" w:eastAsia="Calibri" w:hAnsi="Calibri" w:cs="Calibri"/>
          <w:sz w:val="24"/>
          <w:szCs w:val="24"/>
        </w:rPr>
        <w:t xml:space="preserve">A operacionalização da vacinação conta com a capacitação de profissionais para atuarem nas três salas de vacinação exclusivas para a vacina covid 19 no município, os profissionais terão acesso ao material disponibilizado tanto pelo Ministério de Saúde quanto pelo Plano Estadual Vacina Covid 19. Ao que se refere a capacitações presenciais seis profissionais entre vacinadores e coordenadores participaram das capacitações fornecidas </w:t>
      </w:r>
      <w:r w:rsidR="005A6367">
        <w:rPr>
          <w:rFonts w:ascii="Calibri" w:eastAsia="Calibri" w:hAnsi="Calibri" w:cs="Calibri"/>
          <w:sz w:val="24"/>
          <w:szCs w:val="24"/>
        </w:rPr>
        <w:t>pela Regional de Saúde, também realizaremos em carater de urgência capacitação com profissionais quanto ao formulário de EAPV, a fim de pactuar estratégias e logística na identificação, manejo e investigação dos casos encontrados.</w:t>
      </w:r>
    </w:p>
    <w:p w14:paraId="2D5ABD39" w14:textId="77777777" w:rsidR="005A6367" w:rsidRDefault="005A6367" w:rsidP="005A6367">
      <w:pPr>
        <w:spacing w:line="360" w:lineRule="auto"/>
        <w:ind w:left="284" w:right="657"/>
        <w:jc w:val="both"/>
        <w:rPr>
          <w:rFonts w:ascii="Calibri" w:eastAsia="Calibri" w:hAnsi="Calibri" w:cs="Calibri"/>
          <w:sz w:val="24"/>
          <w:szCs w:val="24"/>
        </w:rPr>
      </w:pPr>
      <w:r>
        <w:rPr>
          <w:rFonts w:ascii="Calibri" w:eastAsia="Calibri" w:hAnsi="Calibri" w:cs="Calibri"/>
          <w:sz w:val="24"/>
          <w:szCs w:val="24"/>
        </w:rPr>
        <w:t>Tendo em vista que todas as salas/pontos de vacinação possuem conectividade e/ou informatização, estará disponível a fim de findar problemas imprevistos o acesso ao sistema CDS do E-sus AB e formulários de fácil preenchimento.</w:t>
      </w:r>
    </w:p>
    <w:p w14:paraId="0D1A0F0C" w14:textId="77777777" w:rsidR="00D93156" w:rsidRDefault="005A6367" w:rsidP="005A6367">
      <w:pPr>
        <w:widowControl/>
        <w:spacing w:line="360" w:lineRule="auto"/>
        <w:ind w:left="284" w:right="657"/>
        <w:jc w:val="both"/>
        <w:rPr>
          <w:rFonts w:ascii="Calibri" w:eastAsia="Calibri" w:hAnsi="Calibri" w:cs="Calibri"/>
          <w:color w:val="000000"/>
          <w:sz w:val="24"/>
          <w:szCs w:val="24"/>
        </w:rPr>
      </w:pPr>
      <w:r>
        <w:rPr>
          <w:rFonts w:ascii="Calibri" w:eastAsia="Calibri" w:hAnsi="Calibri" w:cs="Calibri"/>
          <w:color w:val="000000"/>
          <w:sz w:val="24"/>
          <w:szCs w:val="24"/>
        </w:rPr>
        <w:t>Contamos com uma boa estrutura e quantidade de salas de vacinação caso seja necessário dispor de alguma estrutura para abertura de novas salas de vacinação esclusivas sem causar prejuizos a rotina de vacinação do município, contamos também com transporte adequado para o manuseio dos insumos. Podendo indicar no momento as seguintes estruturas:</w:t>
      </w:r>
    </w:p>
    <w:p w14:paraId="3BC002F2" w14:textId="733E6666" w:rsidR="00E4581D" w:rsidRDefault="0002121E" w:rsidP="001E6B73">
      <w:pPr>
        <w:widowControl/>
        <w:spacing w:line="360" w:lineRule="auto"/>
        <w:ind w:left="284" w:right="657"/>
        <w:jc w:val="both"/>
        <w:rPr>
          <w:rFonts w:ascii="Calibri" w:eastAsia="Calibri" w:hAnsi="Calibri" w:cs="Calibri"/>
          <w:color w:val="000000"/>
          <w:sz w:val="24"/>
          <w:szCs w:val="24"/>
        </w:rPr>
      </w:pPr>
      <w:r>
        <w:rPr>
          <w:rFonts w:ascii="Calibri" w:eastAsia="Calibri" w:hAnsi="Calibri" w:cs="Calibri"/>
          <w:color w:val="000000"/>
          <w:sz w:val="24"/>
          <w:szCs w:val="24"/>
        </w:rPr>
        <w:lastRenderedPageBreak/>
        <w:t>UBS Agenor Alves – Rua Acesso 03 Qd 25 Jardim Imperial</w:t>
      </w:r>
    </w:p>
    <w:p w14:paraId="3BEB39F6" w14:textId="370D148F" w:rsidR="0002121E" w:rsidRDefault="0002121E" w:rsidP="001E6B73">
      <w:pPr>
        <w:widowControl/>
        <w:spacing w:line="360" w:lineRule="auto"/>
        <w:ind w:left="284" w:right="657"/>
        <w:jc w:val="both"/>
        <w:rPr>
          <w:rFonts w:ascii="Calibri" w:eastAsia="Calibri" w:hAnsi="Calibri" w:cs="Calibri"/>
          <w:color w:val="000000"/>
          <w:sz w:val="24"/>
          <w:szCs w:val="24"/>
        </w:rPr>
      </w:pPr>
      <w:r>
        <w:rPr>
          <w:rFonts w:ascii="Calibri" w:eastAsia="Calibri" w:hAnsi="Calibri" w:cs="Calibri"/>
          <w:color w:val="000000"/>
          <w:sz w:val="24"/>
          <w:szCs w:val="24"/>
        </w:rPr>
        <w:t>UBS Dolor Augusto Caetano – Rua R 37 Qd APM 11 Residencial Triunfo 1</w:t>
      </w:r>
    </w:p>
    <w:p w14:paraId="0BDA9528" w14:textId="5ABC5326" w:rsidR="0002121E" w:rsidRDefault="0002121E" w:rsidP="001E6B73">
      <w:pPr>
        <w:widowControl/>
        <w:spacing w:line="360" w:lineRule="auto"/>
        <w:ind w:left="284" w:right="657"/>
        <w:jc w:val="both"/>
        <w:rPr>
          <w:rFonts w:ascii="Calibri" w:eastAsia="Calibri" w:hAnsi="Calibri" w:cs="Calibri"/>
          <w:color w:val="000000"/>
          <w:sz w:val="24"/>
          <w:szCs w:val="24"/>
        </w:rPr>
      </w:pPr>
      <w:r>
        <w:rPr>
          <w:rFonts w:ascii="Calibri" w:eastAsia="Calibri" w:hAnsi="Calibri" w:cs="Calibri"/>
          <w:color w:val="000000"/>
          <w:sz w:val="24"/>
          <w:szCs w:val="24"/>
        </w:rPr>
        <w:t>Secretaria Municipal de Saúde Gonçalves - Qd APM Vila Castilho</w:t>
      </w:r>
    </w:p>
    <w:p w14:paraId="503DD19C" w14:textId="29934ACF" w:rsidR="00D93156" w:rsidRDefault="0002121E" w:rsidP="001E6B73">
      <w:pPr>
        <w:widowControl/>
        <w:spacing w:line="360" w:lineRule="auto"/>
        <w:ind w:left="284" w:right="657"/>
        <w:jc w:val="both"/>
        <w:rPr>
          <w:rFonts w:ascii="Calibri" w:eastAsia="Calibri" w:hAnsi="Calibri" w:cs="Calibri"/>
          <w:sz w:val="24"/>
          <w:szCs w:val="24"/>
        </w:rPr>
      </w:pPr>
      <w:r>
        <w:rPr>
          <w:rFonts w:ascii="Calibri" w:eastAsia="Calibri" w:hAnsi="Calibri" w:cs="Calibri"/>
          <w:color w:val="000000"/>
          <w:sz w:val="24"/>
          <w:szCs w:val="24"/>
        </w:rPr>
        <w:t>Contamos com a vacinação extra muros para acamados e domiciliados.</w:t>
      </w:r>
    </w:p>
    <w:p w14:paraId="6E9F2363" w14:textId="24D58368" w:rsidR="00D93156" w:rsidRDefault="00E4581D" w:rsidP="001E6B73">
      <w:pPr>
        <w:widowControl/>
        <w:spacing w:after="160" w:line="360" w:lineRule="auto"/>
        <w:ind w:left="284" w:right="657"/>
        <w:jc w:val="both"/>
        <w:rPr>
          <w:rFonts w:ascii="Calibri" w:eastAsia="Calibri" w:hAnsi="Calibri" w:cs="Calibri"/>
          <w:sz w:val="24"/>
          <w:szCs w:val="24"/>
        </w:rPr>
      </w:pPr>
      <w:r>
        <w:rPr>
          <w:rFonts w:ascii="Calibri" w:eastAsia="Calibri" w:hAnsi="Calibri" w:cs="Calibri"/>
          <w:color w:val="000000"/>
          <w:sz w:val="24"/>
          <w:szCs w:val="24"/>
        </w:rPr>
        <w:t>Visto a necessidade do</w:t>
      </w:r>
      <w:r w:rsidR="00331192">
        <w:rPr>
          <w:rFonts w:ascii="Calibri" w:eastAsia="Calibri" w:hAnsi="Calibri" w:cs="Calibri"/>
          <w:color w:val="000000"/>
          <w:sz w:val="24"/>
          <w:szCs w:val="24"/>
        </w:rPr>
        <w:t xml:space="preserve"> apoio de transporte e de segurança na distribuição dos </w:t>
      </w:r>
      <w:r>
        <w:rPr>
          <w:rFonts w:ascii="Calibri" w:eastAsia="Calibri" w:hAnsi="Calibri" w:cs="Calibri"/>
          <w:color w:val="000000"/>
          <w:sz w:val="24"/>
          <w:szCs w:val="24"/>
        </w:rPr>
        <w:t xml:space="preserve">insumos, foi solicitado </w:t>
      </w:r>
      <w:r w:rsidR="0002121E">
        <w:rPr>
          <w:rFonts w:ascii="Calibri" w:eastAsia="Calibri" w:hAnsi="Calibri" w:cs="Calibri"/>
          <w:color w:val="000000"/>
          <w:sz w:val="24"/>
          <w:szCs w:val="24"/>
        </w:rPr>
        <w:t xml:space="preserve">através de ofícios </w:t>
      </w:r>
      <w:r>
        <w:rPr>
          <w:rFonts w:ascii="Calibri" w:eastAsia="Calibri" w:hAnsi="Calibri" w:cs="Calibri"/>
          <w:color w:val="000000"/>
          <w:sz w:val="24"/>
          <w:szCs w:val="24"/>
        </w:rPr>
        <w:t>junto ao Prefeito do Município</w:t>
      </w:r>
      <w:r w:rsidR="0002121E">
        <w:rPr>
          <w:rFonts w:ascii="Calibri" w:eastAsia="Calibri" w:hAnsi="Calibri" w:cs="Calibri"/>
          <w:color w:val="000000"/>
          <w:sz w:val="24"/>
          <w:szCs w:val="24"/>
        </w:rPr>
        <w:t xml:space="preserve"> Carlos Alberto Andrade Oliveira</w:t>
      </w:r>
      <w:r>
        <w:rPr>
          <w:rFonts w:ascii="Calibri" w:eastAsia="Calibri" w:hAnsi="Calibri" w:cs="Calibri"/>
          <w:color w:val="000000"/>
          <w:sz w:val="24"/>
          <w:szCs w:val="24"/>
        </w:rPr>
        <w:t xml:space="preserve"> juntamente com </w:t>
      </w:r>
      <w:r w:rsidR="0002121E">
        <w:rPr>
          <w:rFonts w:ascii="Calibri" w:eastAsia="Calibri" w:hAnsi="Calibri" w:cs="Calibri"/>
          <w:color w:val="000000"/>
          <w:sz w:val="24"/>
          <w:szCs w:val="24"/>
        </w:rPr>
        <w:t>Major Fábio Neres Prates da Costa</w:t>
      </w:r>
      <w:r>
        <w:rPr>
          <w:rFonts w:ascii="Calibri" w:eastAsia="Calibri" w:hAnsi="Calibri" w:cs="Calibri"/>
          <w:color w:val="000000"/>
          <w:sz w:val="24"/>
          <w:szCs w:val="24"/>
        </w:rPr>
        <w:t xml:space="preserve"> acompanhamento do transporte e de toda a campanha prevista.</w:t>
      </w:r>
    </w:p>
    <w:p w14:paraId="6A1D855F" w14:textId="77777777" w:rsidR="00D93156" w:rsidRDefault="00D93156">
      <w:pPr>
        <w:widowControl/>
        <w:spacing w:after="160" w:line="360" w:lineRule="auto"/>
        <w:ind w:right="657"/>
        <w:jc w:val="both"/>
        <w:rPr>
          <w:rFonts w:ascii="Calibri" w:eastAsia="Calibri" w:hAnsi="Calibri" w:cs="Calibri"/>
        </w:rPr>
      </w:pPr>
    </w:p>
    <w:p w14:paraId="099289D2" w14:textId="77777777" w:rsidR="00D93156" w:rsidRDefault="00D93156">
      <w:pPr>
        <w:ind w:right="657"/>
        <w:jc w:val="both"/>
        <w:rPr>
          <w:rFonts w:ascii="Calibri" w:eastAsia="Calibri" w:hAnsi="Calibri" w:cs="Calibri"/>
          <w:b/>
        </w:rPr>
      </w:pPr>
    </w:p>
    <w:p w14:paraId="55BDFDE0" w14:textId="77777777" w:rsidR="00D93156" w:rsidRDefault="00331192">
      <w:pPr>
        <w:ind w:right="657"/>
        <w:jc w:val="both"/>
        <w:rPr>
          <w:rFonts w:ascii="Calibri" w:eastAsia="Calibri" w:hAnsi="Calibri" w:cs="Calibri"/>
          <w:b/>
        </w:rPr>
      </w:pPr>
      <w:r>
        <w:rPr>
          <w:rFonts w:ascii="Calibri" w:eastAsia="Calibri" w:hAnsi="Calibri" w:cs="Calibri"/>
          <w:b/>
        </w:rPr>
        <w:t>Mapeamento logístico das Centrais Municipais:</w:t>
      </w:r>
    </w:p>
    <w:p w14:paraId="74C16A3D" w14:textId="77777777" w:rsidR="00D93156" w:rsidRDefault="00D93156">
      <w:pPr>
        <w:ind w:left="284" w:right="657"/>
        <w:jc w:val="both"/>
      </w:pPr>
    </w:p>
    <w:tbl>
      <w:tblPr>
        <w:tblW w:w="9490" w:type="dxa"/>
        <w:tblLook w:val="0400" w:firstRow="0" w:lastRow="0" w:firstColumn="0" w:lastColumn="0" w:noHBand="0" w:noVBand="1"/>
      </w:tblPr>
      <w:tblGrid>
        <w:gridCol w:w="784"/>
        <w:gridCol w:w="940"/>
        <w:gridCol w:w="1309"/>
        <w:gridCol w:w="1323"/>
        <w:gridCol w:w="1323"/>
        <w:gridCol w:w="1248"/>
        <w:gridCol w:w="1237"/>
        <w:gridCol w:w="1326"/>
      </w:tblGrid>
      <w:tr w:rsidR="00D93156" w14:paraId="68CA5BC7" w14:textId="77777777">
        <w:trPr>
          <w:trHeight w:val="345"/>
        </w:trPr>
        <w:tc>
          <w:tcPr>
            <w:tcW w:w="68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B15ADA2" w14:textId="77777777" w:rsidR="00D93156" w:rsidRDefault="00331192">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CNES</w:t>
            </w:r>
          </w:p>
        </w:tc>
        <w:tc>
          <w:tcPr>
            <w:tcW w:w="97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9B2E2EA" w14:textId="77777777" w:rsidR="00D93156" w:rsidRDefault="00331192">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Central Municipal</w:t>
            </w:r>
          </w:p>
        </w:tc>
        <w:tc>
          <w:tcPr>
            <w:tcW w:w="130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EB7F449" w14:textId="77777777" w:rsidR="00D93156" w:rsidRDefault="00331192">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Capacidade de armazenamento (M³/L) de 2 a 8°C</w:t>
            </w:r>
          </w:p>
        </w:tc>
        <w:tc>
          <w:tcPr>
            <w:tcW w:w="133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2238716" w14:textId="77777777" w:rsidR="00D93156" w:rsidRDefault="00331192">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Capacidade de armazenamento (M³/L) -20°C</w:t>
            </w:r>
          </w:p>
        </w:tc>
        <w:tc>
          <w:tcPr>
            <w:tcW w:w="133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802267E" w14:textId="77777777" w:rsidR="00D93156" w:rsidRDefault="00331192">
            <w:pPr>
              <w:widowControl/>
              <w:spacing w:before="240" w:after="240"/>
              <w:jc w:val="center"/>
              <w:rPr>
                <w:rFonts w:ascii="Calibri" w:eastAsia="Calibri" w:hAnsi="Calibri" w:cs="Calibri"/>
                <w:b/>
                <w:color w:val="000000"/>
                <w:sz w:val="16"/>
                <w:szCs w:val="16"/>
              </w:rPr>
            </w:pPr>
            <w:r>
              <w:rPr>
                <w:rFonts w:ascii="Calibri" w:eastAsia="Calibri" w:hAnsi="Calibri" w:cs="Calibri"/>
                <w:b/>
                <w:sz w:val="16"/>
                <w:szCs w:val="16"/>
              </w:rPr>
              <w:t>A capacidade de armazenamento atende a demanda atual?</w:t>
            </w:r>
          </w:p>
        </w:tc>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58B7EE7" w14:textId="77777777" w:rsidR="00D93156" w:rsidRDefault="00331192">
            <w:pPr>
              <w:widowControl/>
              <w:jc w:val="center"/>
              <w:rPr>
                <w:rFonts w:ascii="Calibri" w:eastAsia="Calibri" w:hAnsi="Calibri" w:cs="Calibri"/>
                <w:b/>
                <w:color w:val="000000"/>
                <w:sz w:val="16"/>
                <w:szCs w:val="16"/>
              </w:rPr>
            </w:pPr>
            <w:r>
              <w:rPr>
                <w:rFonts w:ascii="Calibri" w:eastAsia="Calibri" w:hAnsi="Calibri" w:cs="Calibri"/>
                <w:b/>
                <w:sz w:val="16"/>
                <w:szCs w:val="16"/>
              </w:rPr>
              <w:t>Tipo de modal utilizado para distribuição do imunobiológico à unidade vinculada?</w:t>
            </w:r>
          </w:p>
        </w:tc>
        <w:tc>
          <w:tcPr>
            <w:tcW w:w="2655" w:type="dxa"/>
            <w:gridSpan w:val="2"/>
            <w:tcBorders>
              <w:top w:val="single" w:sz="4" w:space="0" w:color="000000"/>
              <w:bottom w:val="single" w:sz="4" w:space="0" w:color="000000"/>
              <w:right w:val="single" w:sz="4" w:space="0" w:color="000000"/>
            </w:tcBorders>
            <w:shd w:val="clear" w:color="auto" w:fill="FFFFFF"/>
            <w:vAlign w:val="center"/>
          </w:tcPr>
          <w:p w14:paraId="23901034" w14:textId="77777777" w:rsidR="00D93156" w:rsidRDefault="00331192">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Previsão de segurança</w:t>
            </w:r>
          </w:p>
        </w:tc>
      </w:tr>
      <w:tr w:rsidR="00D93156" w14:paraId="517AAC8D" w14:textId="77777777">
        <w:trPr>
          <w:trHeight w:val="1082"/>
        </w:trPr>
        <w:tc>
          <w:tcPr>
            <w:tcW w:w="68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62FC6AC" w14:textId="77777777" w:rsidR="00D93156" w:rsidRDefault="00D93156">
            <w:pPr>
              <w:spacing w:line="276" w:lineRule="auto"/>
              <w:rPr>
                <w:rFonts w:ascii="Calibri" w:eastAsia="Calibri" w:hAnsi="Calibri" w:cs="Calibri"/>
                <w:b/>
                <w:color w:val="000000"/>
                <w:sz w:val="16"/>
                <w:szCs w:val="16"/>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1E5851B" w14:textId="77777777" w:rsidR="00D93156" w:rsidRDefault="00D93156">
            <w:pPr>
              <w:spacing w:line="276" w:lineRule="auto"/>
              <w:rPr>
                <w:rFonts w:ascii="Calibri" w:eastAsia="Calibri" w:hAnsi="Calibri" w:cs="Calibri"/>
                <w:b/>
                <w:color w:val="000000"/>
                <w:sz w:val="16"/>
                <w:szCs w:val="16"/>
              </w:rPr>
            </w:pPr>
          </w:p>
        </w:tc>
        <w:tc>
          <w:tcPr>
            <w:tcW w:w="13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D3047BB" w14:textId="77777777" w:rsidR="00D93156" w:rsidRDefault="00D93156">
            <w:pPr>
              <w:spacing w:line="276" w:lineRule="auto"/>
              <w:rPr>
                <w:rFonts w:ascii="Calibri" w:eastAsia="Calibri" w:hAnsi="Calibri" w:cs="Calibri"/>
                <w:b/>
                <w:color w:val="000000"/>
                <w:sz w:val="16"/>
                <w:szCs w:val="16"/>
              </w:rPr>
            </w:pPr>
          </w:p>
        </w:tc>
        <w:tc>
          <w:tcPr>
            <w:tcW w:w="13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03CB27F" w14:textId="77777777" w:rsidR="00D93156" w:rsidRDefault="00D93156">
            <w:pPr>
              <w:spacing w:line="276" w:lineRule="auto"/>
              <w:rPr>
                <w:rFonts w:ascii="Calibri" w:eastAsia="Calibri" w:hAnsi="Calibri" w:cs="Calibri"/>
                <w:b/>
                <w:color w:val="000000"/>
                <w:sz w:val="16"/>
                <w:szCs w:val="16"/>
              </w:rPr>
            </w:pPr>
          </w:p>
        </w:tc>
        <w:tc>
          <w:tcPr>
            <w:tcW w:w="13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3985248" w14:textId="77777777" w:rsidR="00D93156" w:rsidRDefault="00D93156">
            <w:pPr>
              <w:spacing w:line="276" w:lineRule="auto"/>
              <w:rPr>
                <w:rFonts w:ascii="Calibri" w:eastAsia="Calibri" w:hAnsi="Calibri" w:cs="Calibri"/>
                <w:b/>
                <w:color w:val="000000"/>
                <w:sz w:val="16"/>
                <w:szCs w:val="16"/>
              </w:rPr>
            </w:pPr>
          </w:p>
        </w:tc>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5996B12" w14:textId="77777777" w:rsidR="00D93156" w:rsidRDefault="00D93156">
            <w:pPr>
              <w:spacing w:line="276" w:lineRule="auto"/>
              <w:rPr>
                <w:rFonts w:ascii="Calibri" w:eastAsia="Calibri" w:hAnsi="Calibri" w:cs="Calibri"/>
                <w:b/>
                <w:color w:val="000000"/>
                <w:sz w:val="16"/>
                <w:szCs w:val="16"/>
              </w:rPr>
            </w:pPr>
          </w:p>
        </w:tc>
        <w:tc>
          <w:tcPr>
            <w:tcW w:w="1380" w:type="dxa"/>
            <w:tcBorders>
              <w:bottom w:val="single" w:sz="4" w:space="0" w:color="000000"/>
              <w:right w:val="single" w:sz="4" w:space="0" w:color="000000"/>
            </w:tcBorders>
            <w:shd w:val="clear" w:color="auto" w:fill="FFFFFF"/>
            <w:vAlign w:val="center"/>
          </w:tcPr>
          <w:p w14:paraId="19AD94BE" w14:textId="77777777" w:rsidR="00D93156" w:rsidRDefault="00331192">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Transporte</w:t>
            </w:r>
            <w:r>
              <w:rPr>
                <w:rFonts w:ascii="Calibri" w:eastAsia="Calibri" w:hAnsi="Calibri" w:cs="Calibri"/>
                <w:b/>
                <w:color w:val="000000"/>
                <w:sz w:val="16"/>
                <w:szCs w:val="16"/>
              </w:rPr>
              <w:br/>
              <w:t xml:space="preserve"> (SIM ou NÃO)</w:t>
            </w:r>
          </w:p>
        </w:tc>
        <w:tc>
          <w:tcPr>
            <w:tcW w:w="1275" w:type="dxa"/>
            <w:tcBorders>
              <w:bottom w:val="single" w:sz="4" w:space="0" w:color="000000"/>
              <w:right w:val="single" w:sz="4" w:space="0" w:color="000000"/>
            </w:tcBorders>
            <w:shd w:val="clear" w:color="auto" w:fill="FFFFFF"/>
            <w:vAlign w:val="center"/>
          </w:tcPr>
          <w:p w14:paraId="332FF299" w14:textId="77777777" w:rsidR="00D93156" w:rsidRDefault="00331192">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Armazenamento (SIM ou NÃO) </w:t>
            </w:r>
          </w:p>
        </w:tc>
      </w:tr>
      <w:tr w:rsidR="00D93156" w14:paraId="72342B81" w14:textId="77777777">
        <w:trPr>
          <w:trHeight w:val="300"/>
        </w:trPr>
        <w:tc>
          <w:tcPr>
            <w:tcW w:w="687" w:type="dxa"/>
            <w:tcBorders>
              <w:left w:val="single" w:sz="4" w:space="0" w:color="000000"/>
              <w:bottom w:val="single" w:sz="4" w:space="0" w:color="000000"/>
              <w:right w:val="single" w:sz="4" w:space="0" w:color="000000"/>
            </w:tcBorders>
            <w:shd w:val="clear" w:color="auto" w:fill="FFFFFF"/>
            <w:vAlign w:val="center"/>
          </w:tcPr>
          <w:p w14:paraId="6A3A764F" w14:textId="7FAD2F71" w:rsidR="00D93156" w:rsidRDefault="004B2CD4">
            <w:pPr>
              <w:widowControl/>
              <w:jc w:val="center"/>
              <w:rPr>
                <w:rFonts w:ascii="Calibri" w:eastAsia="Calibri" w:hAnsi="Calibri" w:cs="Calibri"/>
                <w:color w:val="000000"/>
                <w:sz w:val="16"/>
                <w:szCs w:val="16"/>
              </w:rPr>
            </w:pPr>
            <w:r>
              <w:rPr>
                <w:rFonts w:ascii="Calibri" w:eastAsia="Calibri" w:hAnsi="Calibri" w:cs="Calibri"/>
                <w:color w:val="000000"/>
                <w:sz w:val="16"/>
                <w:szCs w:val="16"/>
              </w:rPr>
              <w:t>7443838</w:t>
            </w:r>
          </w:p>
        </w:tc>
        <w:tc>
          <w:tcPr>
            <w:tcW w:w="971" w:type="dxa"/>
            <w:tcBorders>
              <w:bottom w:val="single" w:sz="4" w:space="0" w:color="000000"/>
              <w:right w:val="single" w:sz="4" w:space="0" w:color="000000"/>
            </w:tcBorders>
            <w:shd w:val="clear" w:color="auto" w:fill="FFFFFF"/>
            <w:vAlign w:val="center"/>
          </w:tcPr>
          <w:p w14:paraId="5FD9B3C7" w14:textId="38E44531" w:rsidR="00D93156" w:rsidRDefault="004B2CD4">
            <w:pPr>
              <w:widowControl/>
              <w:jc w:val="center"/>
              <w:rPr>
                <w:rFonts w:ascii="Calibri" w:eastAsia="Calibri" w:hAnsi="Calibri" w:cs="Calibri"/>
                <w:color w:val="000000"/>
                <w:sz w:val="16"/>
                <w:szCs w:val="16"/>
              </w:rPr>
            </w:pPr>
            <w:r>
              <w:rPr>
                <w:rFonts w:ascii="Calibri" w:eastAsia="Calibri" w:hAnsi="Calibri" w:cs="Calibri"/>
                <w:color w:val="000000"/>
                <w:sz w:val="16"/>
                <w:szCs w:val="16"/>
              </w:rPr>
              <w:t>NVE</w:t>
            </w:r>
          </w:p>
        </w:tc>
        <w:tc>
          <w:tcPr>
            <w:tcW w:w="1301" w:type="dxa"/>
            <w:tcBorders>
              <w:bottom w:val="single" w:sz="4" w:space="0" w:color="000000"/>
              <w:right w:val="single" w:sz="4" w:space="0" w:color="000000"/>
            </w:tcBorders>
            <w:shd w:val="clear" w:color="auto" w:fill="FFFFFF"/>
            <w:vAlign w:val="center"/>
          </w:tcPr>
          <w:p w14:paraId="3DD2B588" w14:textId="48EB9B39" w:rsidR="00D93156" w:rsidRDefault="00331192">
            <w:pPr>
              <w:widowControl/>
              <w:jc w:val="center"/>
              <w:rPr>
                <w:rFonts w:ascii="Calibri" w:eastAsia="Calibri" w:hAnsi="Calibri" w:cs="Calibri"/>
                <w:color w:val="000000"/>
                <w:sz w:val="16"/>
                <w:szCs w:val="16"/>
              </w:rPr>
            </w:pPr>
            <w:r>
              <w:rPr>
                <w:rFonts w:ascii="Calibri" w:eastAsia="Calibri" w:hAnsi="Calibri" w:cs="Calibri"/>
                <w:color w:val="000000"/>
                <w:sz w:val="16"/>
                <w:szCs w:val="16"/>
              </w:rPr>
              <w:t> </w:t>
            </w:r>
            <w:r w:rsidR="004B2CD4">
              <w:rPr>
                <w:rFonts w:ascii="Calibri" w:eastAsia="Calibri" w:hAnsi="Calibri" w:cs="Calibri"/>
                <w:color w:val="000000"/>
                <w:sz w:val="16"/>
                <w:szCs w:val="16"/>
              </w:rPr>
              <w:t>01 UNIDADE</w:t>
            </w:r>
          </w:p>
        </w:tc>
        <w:tc>
          <w:tcPr>
            <w:tcW w:w="1330" w:type="dxa"/>
            <w:tcBorders>
              <w:bottom w:val="single" w:sz="4" w:space="0" w:color="000000"/>
              <w:right w:val="single" w:sz="4" w:space="0" w:color="000000"/>
            </w:tcBorders>
            <w:shd w:val="clear" w:color="auto" w:fill="FFFFFF"/>
            <w:vAlign w:val="center"/>
          </w:tcPr>
          <w:p w14:paraId="578AECE2" w14:textId="2D4684EA" w:rsidR="00D93156" w:rsidRDefault="00331192">
            <w:pPr>
              <w:widowControl/>
              <w:jc w:val="center"/>
              <w:rPr>
                <w:rFonts w:ascii="Calibri" w:eastAsia="Calibri" w:hAnsi="Calibri" w:cs="Calibri"/>
                <w:color w:val="000000"/>
                <w:sz w:val="16"/>
                <w:szCs w:val="16"/>
              </w:rPr>
            </w:pPr>
            <w:r>
              <w:rPr>
                <w:rFonts w:ascii="Calibri" w:eastAsia="Calibri" w:hAnsi="Calibri" w:cs="Calibri"/>
                <w:color w:val="000000"/>
                <w:sz w:val="16"/>
                <w:szCs w:val="16"/>
              </w:rPr>
              <w:t> </w:t>
            </w:r>
            <w:r w:rsidR="004B2CD4">
              <w:rPr>
                <w:rFonts w:ascii="Calibri" w:eastAsia="Calibri" w:hAnsi="Calibri" w:cs="Calibri"/>
                <w:color w:val="000000"/>
                <w:sz w:val="16"/>
                <w:szCs w:val="16"/>
              </w:rPr>
              <w:t>01 UNIDADE</w:t>
            </w:r>
          </w:p>
        </w:tc>
        <w:tc>
          <w:tcPr>
            <w:tcW w:w="1330" w:type="dxa"/>
            <w:tcBorders>
              <w:bottom w:val="single" w:sz="4" w:space="0" w:color="000000"/>
              <w:right w:val="single" w:sz="4" w:space="0" w:color="000000"/>
            </w:tcBorders>
            <w:shd w:val="clear" w:color="auto" w:fill="FFFFFF"/>
            <w:vAlign w:val="center"/>
          </w:tcPr>
          <w:p w14:paraId="07AE8913" w14:textId="3657EEB9" w:rsidR="00D93156" w:rsidRDefault="004B2CD4">
            <w:pPr>
              <w:widowControl/>
              <w:jc w:val="center"/>
              <w:rPr>
                <w:rFonts w:ascii="Calibri" w:eastAsia="Calibri" w:hAnsi="Calibri" w:cs="Calibri"/>
                <w:color w:val="000000"/>
                <w:sz w:val="16"/>
                <w:szCs w:val="16"/>
              </w:rPr>
            </w:pPr>
            <w:r>
              <w:rPr>
                <w:rFonts w:ascii="Calibri" w:eastAsia="Calibri" w:hAnsi="Calibri" w:cs="Calibri"/>
                <w:color w:val="000000"/>
                <w:sz w:val="16"/>
                <w:szCs w:val="16"/>
              </w:rPr>
              <w:t>SIM</w:t>
            </w:r>
          </w:p>
        </w:tc>
        <w:tc>
          <w:tcPr>
            <w:tcW w:w="1214" w:type="dxa"/>
            <w:tcBorders>
              <w:bottom w:val="single" w:sz="4" w:space="0" w:color="000000"/>
              <w:right w:val="single" w:sz="4" w:space="0" w:color="000000"/>
            </w:tcBorders>
            <w:shd w:val="clear" w:color="auto" w:fill="FFFFFF"/>
            <w:vAlign w:val="center"/>
          </w:tcPr>
          <w:p w14:paraId="4DCD51C1" w14:textId="7F9D10E1" w:rsidR="00D93156" w:rsidRDefault="00331192">
            <w:pPr>
              <w:widowControl/>
              <w:jc w:val="center"/>
              <w:rPr>
                <w:rFonts w:ascii="Calibri" w:eastAsia="Calibri" w:hAnsi="Calibri" w:cs="Calibri"/>
                <w:color w:val="000000"/>
                <w:sz w:val="16"/>
                <w:szCs w:val="16"/>
              </w:rPr>
            </w:pPr>
            <w:r>
              <w:rPr>
                <w:rFonts w:ascii="Calibri" w:eastAsia="Calibri" w:hAnsi="Calibri" w:cs="Calibri"/>
                <w:color w:val="000000"/>
                <w:sz w:val="16"/>
                <w:szCs w:val="16"/>
              </w:rPr>
              <w:t> </w:t>
            </w:r>
            <w:r w:rsidR="004B2CD4">
              <w:rPr>
                <w:rFonts w:ascii="Calibri" w:eastAsia="Calibri" w:hAnsi="Calibri" w:cs="Calibri"/>
                <w:color w:val="000000"/>
                <w:sz w:val="16"/>
                <w:szCs w:val="16"/>
              </w:rPr>
              <w:t>VEÍCULO REFRIGERADO</w:t>
            </w:r>
          </w:p>
        </w:tc>
        <w:tc>
          <w:tcPr>
            <w:tcW w:w="1380" w:type="dxa"/>
            <w:tcBorders>
              <w:bottom w:val="single" w:sz="4" w:space="0" w:color="000000"/>
              <w:right w:val="single" w:sz="4" w:space="0" w:color="000000"/>
            </w:tcBorders>
            <w:shd w:val="clear" w:color="auto" w:fill="FFFFFF"/>
            <w:vAlign w:val="center"/>
          </w:tcPr>
          <w:p w14:paraId="58C62743" w14:textId="6A28D7DB" w:rsidR="00D93156" w:rsidRDefault="00331192">
            <w:pPr>
              <w:widowControl/>
              <w:jc w:val="center"/>
              <w:rPr>
                <w:rFonts w:ascii="Calibri" w:eastAsia="Calibri" w:hAnsi="Calibri" w:cs="Calibri"/>
                <w:color w:val="000000"/>
                <w:sz w:val="16"/>
                <w:szCs w:val="16"/>
              </w:rPr>
            </w:pPr>
            <w:r>
              <w:rPr>
                <w:rFonts w:ascii="Calibri" w:eastAsia="Calibri" w:hAnsi="Calibri" w:cs="Calibri"/>
                <w:color w:val="000000"/>
                <w:sz w:val="16"/>
                <w:szCs w:val="16"/>
              </w:rPr>
              <w:t> </w:t>
            </w:r>
            <w:r w:rsidR="004B2CD4">
              <w:rPr>
                <w:rFonts w:ascii="Calibri" w:eastAsia="Calibri" w:hAnsi="Calibri" w:cs="Calibri"/>
                <w:color w:val="000000"/>
                <w:sz w:val="16"/>
                <w:szCs w:val="16"/>
              </w:rPr>
              <w:t>SIM</w:t>
            </w:r>
          </w:p>
        </w:tc>
        <w:tc>
          <w:tcPr>
            <w:tcW w:w="1275" w:type="dxa"/>
            <w:tcBorders>
              <w:bottom w:val="single" w:sz="4" w:space="0" w:color="000000"/>
              <w:right w:val="single" w:sz="4" w:space="0" w:color="000000"/>
            </w:tcBorders>
            <w:shd w:val="clear" w:color="auto" w:fill="FFFFFF"/>
            <w:vAlign w:val="center"/>
          </w:tcPr>
          <w:p w14:paraId="44DD207D" w14:textId="5E3108F9" w:rsidR="00D93156" w:rsidRDefault="00331192">
            <w:pPr>
              <w:widowControl/>
              <w:jc w:val="center"/>
              <w:rPr>
                <w:rFonts w:ascii="Calibri" w:eastAsia="Calibri" w:hAnsi="Calibri" w:cs="Calibri"/>
                <w:color w:val="000000"/>
                <w:sz w:val="16"/>
                <w:szCs w:val="16"/>
              </w:rPr>
            </w:pPr>
            <w:r>
              <w:rPr>
                <w:rFonts w:ascii="Calibri" w:eastAsia="Calibri" w:hAnsi="Calibri" w:cs="Calibri"/>
                <w:color w:val="000000"/>
                <w:sz w:val="16"/>
                <w:szCs w:val="16"/>
              </w:rPr>
              <w:t> </w:t>
            </w:r>
            <w:r w:rsidR="004B2CD4">
              <w:rPr>
                <w:rFonts w:ascii="Calibri" w:eastAsia="Calibri" w:hAnsi="Calibri" w:cs="Calibri"/>
                <w:color w:val="000000"/>
                <w:sz w:val="16"/>
                <w:szCs w:val="16"/>
              </w:rPr>
              <w:t>SIM</w:t>
            </w:r>
          </w:p>
        </w:tc>
      </w:tr>
      <w:tr w:rsidR="00D93156" w14:paraId="355C7F20" w14:textId="77777777">
        <w:trPr>
          <w:trHeight w:val="300"/>
        </w:trPr>
        <w:tc>
          <w:tcPr>
            <w:tcW w:w="687" w:type="dxa"/>
            <w:tcBorders>
              <w:left w:val="single" w:sz="4" w:space="0" w:color="000000"/>
              <w:bottom w:val="single" w:sz="4" w:space="0" w:color="000000"/>
              <w:right w:val="single" w:sz="4" w:space="0" w:color="000000"/>
            </w:tcBorders>
            <w:shd w:val="clear" w:color="auto" w:fill="FFFFFF"/>
            <w:vAlign w:val="center"/>
          </w:tcPr>
          <w:p w14:paraId="5675FABC" w14:textId="283F4D95" w:rsidR="00D93156" w:rsidRDefault="00D93156">
            <w:pPr>
              <w:widowControl/>
              <w:jc w:val="center"/>
              <w:rPr>
                <w:rFonts w:ascii="Calibri" w:eastAsia="Calibri" w:hAnsi="Calibri" w:cs="Calibri"/>
                <w:color w:val="000000"/>
                <w:sz w:val="16"/>
                <w:szCs w:val="16"/>
              </w:rPr>
            </w:pPr>
          </w:p>
        </w:tc>
        <w:tc>
          <w:tcPr>
            <w:tcW w:w="971" w:type="dxa"/>
            <w:tcBorders>
              <w:bottom w:val="single" w:sz="4" w:space="0" w:color="000000"/>
              <w:right w:val="single" w:sz="4" w:space="0" w:color="000000"/>
            </w:tcBorders>
            <w:shd w:val="clear" w:color="auto" w:fill="FFFFFF"/>
            <w:vAlign w:val="center"/>
          </w:tcPr>
          <w:p w14:paraId="0720D657" w14:textId="77777777" w:rsidR="00D93156" w:rsidRDefault="00331192">
            <w:pPr>
              <w:widowControl/>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1301" w:type="dxa"/>
            <w:tcBorders>
              <w:bottom w:val="single" w:sz="4" w:space="0" w:color="000000"/>
              <w:right w:val="single" w:sz="4" w:space="0" w:color="000000"/>
            </w:tcBorders>
            <w:shd w:val="clear" w:color="auto" w:fill="FFFFFF"/>
            <w:vAlign w:val="center"/>
          </w:tcPr>
          <w:p w14:paraId="11CB8B7E" w14:textId="77777777" w:rsidR="00D93156" w:rsidRDefault="00331192">
            <w:pPr>
              <w:widowControl/>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1330" w:type="dxa"/>
            <w:tcBorders>
              <w:bottom w:val="single" w:sz="4" w:space="0" w:color="000000"/>
              <w:right w:val="single" w:sz="4" w:space="0" w:color="000000"/>
            </w:tcBorders>
            <w:shd w:val="clear" w:color="auto" w:fill="FFFFFF"/>
            <w:vAlign w:val="center"/>
          </w:tcPr>
          <w:p w14:paraId="48B329FA" w14:textId="77777777" w:rsidR="00D93156" w:rsidRDefault="00331192">
            <w:pPr>
              <w:widowControl/>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1330" w:type="dxa"/>
            <w:tcBorders>
              <w:bottom w:val="single" w:sz="4" w:space="0" w:color="000000"/>
              <w:right w:val="single" w:sz="4" w:space="0" w:color="000000"/>
            </w:tcBorders>
            <w:shd w:val="clear" w:color="auto" w:fill="FFFFFF"/>
            <w:vAlign w:val="center"/>
          </w:tcPr>
          <w:p w14:paraId="1C5E476B" w14:textId="77777777" w:rsidR="00D93156" w:rsidRDefault="00D93156">
            <w:pPr>
              <w:widowControl/>
              <w:jc w:val="center"/>
              <w:rPr>
                <w:rFonts w:ascii="Calibri" w:eastAsia="Calibri" w:hAnsi="Calibri" w:cs="Calibri"/>
                <w:color w:val="000000"/>
                <w:sz w:val="16"/>
                <w:szCs w:val="16"/>
              </w:rPr>
            </w:pPr>
          </w:p>
        </w:tc>
        <w:tc>
          <w:tcPr>
            <w:tcW w:w="1214" w:type="dxa"/>
            <w:tcBorders>
              <w:bottom w:val="single" w:sz="4" w:space="0" w:color="000000"/>
              <w:right w:val="single" w:sz="4" w:space="0" w:color="000000"/>
            </w:tcBorders>
            <w:shd w:val="clear" w:color="auto" w:fill="FFFFFF"/>
            <w:vAlign w:val="center"/>
          </w:tcPr>
          <w:p w14:paraId="67E6A76A" w14:textId="77777777" w:rsidR="00D93156" w:rsidRDefault="00331192">
            <w:pPr>
              <w:widowControl/>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1380" w:type="dxa"/>
            <w:tcBorders>
              <w:bottom w:val="single" w:sz="4" w:space="0" w:color="000000"/>
              <w:right w:val="single" w:sz="4" w:space="0" w:color="000000"/>
            </w:tcBorders>
            <w:shd w:val="clear" w:color="auto" w:fill="FFFFFF"/>
            <w:vAlign w:val="center"/>
          </w:tcPr>
          <w:p w14:paraId="16B17BA8" w14:textId="77777777" w:rsidR="00D93156" w:rsidRDefault="00331192">
            <w:pPr>
              <w:widowControl/>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1275" w:type="dxa"/>
            <w:tcBorders>
              <w:bottom w:val="single" w:sz="4" w:space="0" w:color="000000"/>
              <w:right w:val="single" w:sz="4" w:space="0" w:color="000000"/>
            </w:tcBorders>
            <w:shd w:val="clear" w:color="auto" w:fill="FFFFFF"/>
            <w:vAlign w:val="center"/>
          </w:tcPr>
          <w:p w14:paraId="31E18FF5" w14:textId="77777777" w:rsidR="00D93156" w:rsidRDefault="00331192">
            <w:pPr>
              <w:widowControl/>
              <w:jc w:val="center"/>
              <w:rPr>
                <w:rFonts w:ascii="Calibri" w:eastAsia="Calibri" w:hAnsi="Calibri" w:cs="Calibri"/>
                <w:color w:val="000000"/>
                <w:sz w:val="16"/>
                <w:szCs w:val="16"/>
              </w:rPr>
            </w:pPr>
            <w:r>
              <w:rPr>
                <w:rFonts w:ascii="Calibri" w:eastAsia="Calibri" w:hAnsi="Calibri" w:cs="Calibri"/>
                <w:color w:val="000000"/>
                <w:sz w:val="16"/>
                <w:szCs w:val="16"/>
              </w:rPr>
              <w:t> </w:t>
            </w:r>
          </w:p>
        </w:tc>
      </w:tr>
      <w:tr w:rsidR="00D93156" w14:paraId="4429E61A" w14:textId="77777777">
        <w:trPr>
          <w:trHeight w:val="300"/>
        </w:trPr>
        <w:tc>
          <w:tcPr>
            <w:tcW w:w="687" w:type="dxa"/>
            <w:tcBorders>
              <w:left w:val="single" w:sz="4" w:space="0" w:color="000000"/>
              <w:bottom w:val="single" w:sz="4" w:space="0" w:color="000000"/>
              <w:right w:val="single" w:sz="4" w:space="0" w:color="000000"/>
            </w:tcBorders>
            <w:shd w:val="clear" w:color="auto" w:fill="FFFFFF"/>
            <w:vAlign w:val="center"/>
          </w:tcPr>
          <w:p w14:paraId="3885AF4A" w14:textId="1F900C5F" w:rsidR="00D93156" w:rsidRDefault="00D93156">
            <w:pPr>
              <w:widowControl/>
              <w:jc w:val="center"/>
              <w:rPr>
                <w:rFonts w:ascii="Calibri" w:eastAsia="Calibri" w:hAnsi="Calibri" w:cs="Calibri"/>
                <w:color w:val="000000"/>
                <w:sz w:val="16"/>
                <w:szCs w:val="16"/>
              </w:rPr>
            </w:pPr>
          </w:p>
        </w:tc>
        <w:tc>
          <w:tcPr>
            <w:tcW w:w="971" w:type="dxa"/>
            <w:tcBorders>
              <w:bottom w:val="single" w:sz="4" w:space="0" w:color="000000"/>
              <w:right w:val="single" w:sz="4" w:space="0" w:color="000000"/>
            </w:tcBorders>
            <w:shd w:val="clear" w:color="auto" w:fill="FFFFFF"/>
            <w:vAlign w:val="center"/>
          </w:tcPr>
          <w:p w14:paraId="7BA27A5A" w14:textId="77777777" w:rsidR="00D93156" w:rsidRDefault="00331192">
            <w:pPr>
              <w:widowControl/>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1301" w:type="dxa"/>
            <w:tcBorders>
              <w:bottom w:val="single" w:sz="4" w:space="0" w:color="000000"/>
              <w:right w:val="single" w:sz="4" w:space="0" w:color="000000"/>
            </w:tcBorders>
            <w:shd w:val="clear" w:color="auto" w:fill="FFFFFF"/>
            <w:vAlign w:val="center"/>
          </w:tcPr>
          <w:p w14:paraId="233CD20C" w14:textId="77777777" w:rsidR="00D93156" w:rsidRDefault="00331192">
            <w:pPr>
              <w:widowControl/>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1330" w:type="dxa"/>
            <w:tcBorders>
              <w:bottom w:val="single" w:sz="4" w:space="0" w:color="000000"/>
              <w:right w:val="single" w:sz="4" w:space="0" w:color="000000"/>
            </w:tcBorders>
            <w:shd w:val="clear" w:color="auto" w:fill="FFFFFF"/>
            <w:vAlign w:val="center"/>
          </w:tcPr>
          <w:p w14:paraId="6F52D9DE" w14:textId="77777777" w:rsidR="00D93156" w:rsidRDefault="00331192">
            <w:pPr>
              <w:widowControl/>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1330" w:type="dxa"/>
            <w:tcBorders>
              <w:bottom w:val="single" w:sz="4" w:space="0" w:color="000000"/>
              <w:right w:val="single" w:sz="4" w:space="0" w:color="000000"/>
            </w:tcBorders>
            <w:shd w:val="clear" w:color="auto" w:fill="FFFFFF"/>
            <w:vAlign w:val="center"/>
          </w:tcPr>
          <w:p w14:paraId="587D0CBD" w14:textId="77777777" w:rsidR="00D93156" w:rsidRDefault="00D93156">
            <w:pPr>
              <w:widowControl/>
              <w:jc w:val="center"/>
              <w:rPr>
                <w:rFonts w:ascii="Calibri" w:eastAsia="Calibri" w:hAnsi="Calibri" w:cs="Calibri"/>
                <w:color w:val="000000"/>
                <w:sz w:val="16"/>
                <w:szCs w:val="16"/>
              </w:rPr>
            </w:pPr>
          </w:p>
        </w:tc>
        <w:tc>
          <w:tcPr>
            <w:tcW w:w="1214" w:type="dxa"/>
            <w:tcBorders>
              <w:bottom w:val="single" w:sz="4" w:space="0" w:color="000000"/>
              <w:right w:val="single" w:sz="4" w:space="0" w:color="000000"/>
            </w:tcBorders>
            <w:shd w:val="clear" w:color="auto" w:fill="FFFFFF"/>
            <w:vAlign w:val="center"/>
          </w:tcPr>
          <w:p w14:paraId="505E8880" w14:textId="77777777" w:rsidR="00D93156" w:rsidRDefault="00331192">
            <w:pPr>
              <w:widowControl/>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1380" w:type="dxa"/>
            <w:tcBorders>
              <w:bottom w:val="single" w:sz="4" w:space="0" w:color="000000"/>
              <w:right w:val="single" w:sz="4" w:space="0" w:color="000000"/>
            </w:tcBorders>
            <w:shd w:val="clear" w:color="auto" w:fill="FFFFFF"/>
            <w:vAlign w:val="center"/>
          </w:tcPr>
          <w:p w14:paraId="55A7682C" w14:textId="77777777" w:rsidR="00D93156" w:rsidRDefault="00331192">
            <w:pPr>
              <w:widowControl/>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1275" w:type="dxa"/>
            <w:tcBorders>
              <w:bottom w:val="single" w:sz="4" w:space="0" w:color="000000"/>
              <w:right w:val="single" w:sz="4" w:space="0" w:color="000000"/>
            </w:tcBorders>
            <w:shd w:val="clear" w:color="auto" w:fill="FFFFFF"/>
            <w:vAlign w:val="center"/>
          </w:tcPr>
          <w:p w14:paraId="12543960" w14:textId="77777777" w:rsidR="00D93156" w:rsidRDefault="00331192">
            <w:pPr>
              <w:widowControl/>
              <w:jc w:val="center"/>
              <w:rPr>
                <w:rFonts w:ascii="Calibri" w:eastAsia="Calibri" w:hAnsi="Calibri" w:cs="Calibri"/>
                <w:color w:val="000000"/>
                <w:sz w:val="16"/>
                <w:szCs w:val="16"/>
              </w:rPr>
            </w:pPr>
            <w:r>
              <w:rPr>
                <w:rFonts w:ascii="Calibri" w:eastAsia="Calibri" w:hAnsi="Calibri" w:cs="Calibri"/>
                <w:color w:val="000000"/>
                <w:sz w:val="16"/>
                <w:szCs w:val="16"/>
              </w:rPr>
              <w:t> </w:t>
            </w:r>
          </w:p>
        </w:tc>
      </w:tr>
    </w:tbl>
    <w:p w14:paraId="166D3F33" w14:textId="77777777" w:rsidR="00D93156" w:rsidRDefault="00D93156">
      <w:pPr>
        <w:ind w:left="284" w:right="657"/>
        <w:jc w:val="both"/>
      </w:pPr>
    </w:p>
    <w:p w14:paraId="781E5380" w14:textId="77777777" w:rsidR="00D93156" w:rsidRDefault="00331192">
      <w:pPr>
        <w:spacing w:line="360" w:lineRule="auto"/>
        <w:ind w:left="284" w:right="657"/>
        <w:jc w:val="both"/>
        <w:rPr>
          <w:rFonts w:ascii="Calibri" w:eastAsia="Calibri" w:hAnsi="Calibri" w:cs="Calibri"/>
          <w:sz w:val="24"/>
          <w:szCs w:val="24"/>
        </w:rPr>
      </w:pPr>
      <w:r>
        <w:rPr>
          <w:rFonts w:ascii="Calibri" w:eastAsia="Calibri" w:hAnsi="Calibri" w:cs="Calibri"/>
          <w:sz w:val="24"/>
          <w:szCs w:val="24"/>
        </w:rPr>
        <w:t>A capacidade tecnológica disponível nas salas de vacina – informatização e conectividade determinará o tempo médio para registro do vacinado no Sistema de Informação. Existem cenários diferentes nas salas de vacina, de acordo com as condições tecnológicas:</w:t>
      </w:r>
    </w:p>
    <w:p w14:paraId="3E765CBF" w14:textId="77777777" w:rsidR="00D93156" w:rsidRDefault="00331192">
      <w:pPr>
        <w:widowControl/>
        <w:numPr>
          <w:ilvl w:val="0"/>
          <w:numId w:val="5"/>
        </w:numPr>
        <w:spacing w:line="360" w:lineRule="auto"/>
        <w:ind w:left="284" w:right="657" w:firstLine="0"/>
        <w:jc w:val="both"/>
        <w:rPr>
          <w:rFonts w:ascii="Calibri" w:eastAsia="Calibri" w:hAnsi="Calibri" w:cs="Calibri"/>
          <w:sz w:val="24"/>
          <w:szCs w:val="24"/>
        </w:rPr>
      </w:pPr>
      <w:r>
        <w:rPr>
          <w:rFonts w:ascii="Calibri" w:eastAsia="Calibri" w:hAnsi="Calibri" w:cs="Calibri"/>
          <w:color w:val="000000"/>
          <w:sz w:val="24"/>
          <w:szCs w:val="24"/>
        </w:rPr>
        <w:t>Cenário 1 - Estabelecimento de Saúde COM conectividade na internet e condições de usar QR CODE (Preparar equipamentos e Recursos Humanos);</w:t>
      </w:r>
    </w:p>
    <w:p w14:paraId="5DD0DFFB" w14:textId="77777777" w:rsidR="00D93156" w:rsidRDefault="00331192">
      <w:pPr>
        <w:widowControl/>
        <w:numPr>
          <w:ilvl w:val="0"/>
          <w:numId w:val="5"/>
        </w:numPr>
        <w:spacing w:line="360" w:lineRule="auto"/>
        <w:ind w:left="284" w:right="657" w:firstLine="0"/>
        <w:jc w:val="both"/>
        <w:rPr>
          <w:rFonts w:ascii="Calibri" w:eastAsia="Calibri" w:hAnsi="Calibri" w:cs="Calibri"/>
          <w:sz w:val="24"/>
          <w:szCs w:val="24"/>
        </w:rPr>
      </w:pPr>
      <w:r>
        <w:rPr>
          <w:rFonts w:ascii="Calibri" w:eastAsia="Calibri" w:hAnsi="Calibri" w:cs="Calibri"/>
          <w:color w:val="000000"/>
          <w:sz w:val="24"/>
          <w:szCs w:val="24"/>
        </w:rPr>
        <w:t>Cenário 2 - Estabelecimento de Saúde COM conectividade na internet e condições de fazer digitação online;</w:t>
      </w:r>
    </w:p>
    <w:p w14:paraId="312D7CCC" w14:textId="77777777" w:rsidR="00D93156" w:rsidRDefault="00331192">
      <w:pPr>
        <w:widowControl/>
        <w:numPr>
          <w:ilvl w:val="0"/>
          <w:numId w:val="5"/>
        </w:numPr>
        <w:spacing w:line="360" w:lineRule="auto"/>
        <w:ind w:left="284" w:right="657" w:firstLine="0"/>
        <w:jc w:val="both"/>
        <w:rPr>
          <w:rFonts w:ascii="Calibri" w:eastAsia="Calibri" w:hAnsi="Calibri" w:cs="Calibri"/>
          <w:sz w:val="24"/>
          <w:szCs w:val="24"/>
        </w:rPr>
      </w:pPr>
      <w:r>
        <w:rPr>
          <w:rFonts w:ascii="Calibri" w:eastAsia="Calibri" w:hAnsi="Calibri" w:cs="Calibri"/>
          <w:color w:val="000000"/>
          <w:sz w:val="24"/>
          <w:szCs w:val="24"/>
        </w:rPr>
        <w:t>Cenário 3 - Estabelecimento de Saúde SEM conectividade ou com dificuldades de acesso à internet (utilizar as fichas CDS do sistema e-SUS AB, que é um módulo off-line); e</w:t>
      </w:r>
    </w:p>
    <w:p w14:paraId="39196511" w14:textId="77777777" w:rsidR="00D93156" w:rsidRDefault="00331192">
      <w:pPr>
        <w:widowControl/>
        <w:numPr>
          <w:ilvl w:val="0"/>
          <w:numId w:val="5"/>
        </w:numPr>
        <w:spacing w:after="160" w:line="360" w:lineRule="auto"/>
        <w:ind w:left="284" w:right="657" w:firstLine="0"/>
        <w:jc w:val="both"/>
        <w:rPr>
          <w:rFonts w:ascii="Calibri" w:eastAsia="Calibri" w:hAnsi="Calibri" w:cs="Calibri"/>
          <w:sz w:val="24"/>
          <w:szCs w:val="24"/>
        </w:rPr>
      </w:pPr>
      <w:r>
        <w:rPr>
          <w:rFonts w:ascii="Calibri" w:eastAsia="Calibri" w:hAnsi="Calibri" w:cs="Calibri"/>
          <w:color w:val="000000"/>
          <w:sz w:val="24"/>
          <w:szCs w:val="24"/>
        </w:rPr>
        <w:t>Cenário 4 - Estabelecimento de saúde SEM conectividade e sem computador (utilizar planilha e registrar na SMS).</w:t>
      </w:r>
    </w:p>
    <w:p w14:paraId="1E47178B" w14:textId="4F847C87" w:rsidR="00D93156" w:rsidRDefault="00D93156">
      <w:pPr>
        <w:ind w:left="284" w:right="657"/>
        <w:jc w:val="both"/>
      </w:pPr>
    </w:p>
    <w:p w14:paraId="28AA2D79" w14:textId="239F3A0C" w:rsidR="004473D7" w:rsidRDefault="004473D7">
      <w:pPr>
        <w:ind w:left="284" w:right="657"/>
        <w:jc w:val="both"/>
      </w:pPr>
    </w:p>
    <w:p w14:paraId="2E82B5F4" w14:textId="678B1214" w:rsidR="004473D7" w:rsidRDefault="004473D7">
      <w:pPr>
        <w:ind w:left="284" w:right="657"/>
        <w:jc w:val="both"/>
      </w:pPr>
    </w:p>
    <w:p w14:paraId="5D416B32" w14:textId="31BA4684" w:rsidR="004473D7" w:rsidRDefault="004473D7">
      <w:pPr>
        <w:ind w:left="284" w:right="657"/>
        <w:jc w:val="both"/>
      </w:pPr>
    </w:p>
    <w:p w14:paraId="522FF844" w14:textId="77777777" w:rsidR="004473D7" w:rsidRDefault="004473D7">
      <w:pPr>
        <w:ind w:left="284" w:right="657"/>
        <w:jc w:val="both"/>
      </w:pPr>
    </w:p>
    <w:p w14:paraId="285EE539" w14:textId="77777777" w:rsidR="00D93156" w:rsidRDefault="00331192">
      <w:pPr>
        <w:ind w:right="657"/>
        <w:jc w:val="both"/>
        <w:rPr>
          <w:rFonts w:ascii="Calibri" w:eastAsia="Calibri" w:hAnsi="Calibri" w:cs="Calibri"/>
          <w:b/>
          <w:sz w:val="24"/>
          <w:szCs w:val="24"/>
        </w:rPr>
      </w:pPr>
      <w:r>
        <w:rPr>
          <w:rFonts w:ascii="Calibri" w:eastAsia="Calibri" w:hAnsi="Calibri" w:cs="Calibri"/>
          <w:b/>
          <w:sz w:val="24"/>
          <w:szCs w:val="24"/>
        </w:rPr>
        <w:lastRenderedPageBreak/>
        <w:t>Capacidade tecnológica das salas de vacinação:</w:t>
      </w:r>
    </w:p>
    <w:p w14:paraId="5B8C783F" w14:textId="77777777" w:rsidR="00D93156" w:rsidRDefault="00D93156">
      <w:pPr>
        <w:ind w:left="284" w:right="657"/>
        <w:jc w:val="both"/>
      </w:pPr>
    </w:p>
    <w:tbl>
      <w:tblPr>
        <w:tblW w:w="7845" w:type="dxa"/>
        <w:tblLook w:val="0400" w:firstRow="0" w:lastRow="0" w:firstColumn="0" w:lastColumn="0" w:noHBand="0" w:noVBand="1"/>
      </w:tblPr>
      <w:tblGrid>
        <w:gridCol w:w="1379"/>
        <w:gridCol w:w="1500"/>
        <w:gridCol w:w="1530"/>
        <w:gridCol w:w="1306"/>
        <w:gridCol w:w="2130"/>
      </w:tblGrid>
      <w:tr w:rsidR="00D93156" w14:paraId="661CC8B7" w14:textId="77777777">
        <w:trPr>
          <w:trHeight w:val="315"/>
        </w:trPr>
        <w:tc>
          <w:tcPr>
            <w:tcW w:w="1379"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36EE0019" w14:textId="77777777" w:rsidR="00D93156" w:rsidRDefault="00E4581D">
            <w:pPr>
              <w:widowControl/>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Município </w:t>
            </w:r>
          </w:p>
          <w:p w14:paraId="6386988B" w14:textId="77777777" w:rsidR="00E4581D" w:rsidRDefault="00E4581D">
            <w:pPr>
              <w:widowControl/>
              <w:jc w:val="center"/>
              <w:rPr>
                <w:rFonts w:ascii="Calibri" w:eastAsia="Calibri" w:hAnsi="Calibri" w:cs="Calibri"/>
                <w:b/>
                <w:color w:val="000000"/>
                <w:sz w:val="18"/>
                <w:szCs w:val="18"/>
              </w:rPr>
            </w:pPr>
            <w:r>
              <w:rPr>
                <w:rFonts w:ascii="Calibri" w:eastAsia="Calibri" w:hAnsi="Calibri" w:cs="Calibri"/>
                <w:b/>
                <w:color w:val="000000"/>
                <w:sz w:val="18"/>
                <w:szCs w:val="18"/>
              </w:rPr>
              <w:t>Goianira</w:t>
            </w:r>
          </w:p>
        </w:tc>
        <w:tc>
          <w:tcPr>
            <w:tcW w:w="6466" w:type="dxa"/>
            <w:gridSpan w:val="4"/>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3D97080E" w14:textId="77777777" w:rsidR="00D93156" w:rsidRDefault="00331192">
            <w:pPr>
              <w:widowControl/>
              <w:jc w:val="center"/>
              <w:rPr>
                <w:rFonts w:ascii="Calibri" w:eastAsia="Calibri" w:hAnsi="Calibri" w:cs="Calibri"/>
                <w:b/>
                <w:color w:val="000000"/>
                <w:sz w:val="18"/>
                <w:szCs w:val="18"/>
              </w:rPr>
            </w:pPr>
            <w:r>
              <w:rPr>
                <w:rFonts w:ascii="Calibri" w:eastAsia="Calibri" w:hAnsi="Calibri" w:cs="Calibri"/>
                <w:b/>
                <w:color w:val="000000"/>
                <w:sz w:val="18"/>
                <w:szCs w:val="18"/>
              </w:rPr>
              <w:t>Quantidade de pontos de vacinação por município</w:t>
            </w:r>
          </w:p>
        </w:tc>
      </w:tr>
      <w:tr w:rsidR="00D93156" w14:paraId="4BAD891B" w14:textId="77777777">
        <w:trPr>
          <w:trHeight w:val="660"/>
        </w:trPr>
        <w:tc>
          <w:tcPr>
            <w:tcW w:w="1379"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794D0731" w14:textId="77777777" w:rsidR="00D93156" w:rsidRDefault="00D93156">
            <w:pPr>
              <w:spacing w:line="276" w:lineRule="auto"/>
              <w:rPr>
                <w:rFonts w:ascii="Calibri" w:eastAsia="Calibri" w:hAnsi="Calibri" w:cs="Calibri"/>
                <w:b/>
                <w:color w:val="000000"/>
                <w:sz w:val="18"/>
                <w:szCs w:val="18"/>
              </w:rPr>
            </w:pPr>
          </w:p>
        </w:tc>
        <w:tc>
          <w:tcPr>
            <w:tcW w:w="6466" w:type="dxa"/>
            <w:gridSpan w:val="4"/>
            <w:vMerge/>
            <w:tcBorders>
              <w:top w:val="single" w:sz="8" w:space="0" w:color="000000"/>
              <w:left w:val="single" w:sz="4" w:space="0" w:color="000000"/>
              <w:bottom w:val="single" w:sz="4" w:space="0" w:color="000000"/>
              <w:right w:val="single" w:sz="4" w:space="0" w:color="000000"/>
            </w:tcBorders>
            <w:shd w:val="clear" w:color="auto" w:fill="auto"/>
            <w:vAlign w:val="center"/>
          </w:tcPr>
          <w:p w14:paraId="1B19E687" w14:textId="77777777" w:rsidR="00D93156" w:rsidRDefault="00D93156">
            <w:pPr>
              <w:spacing w:line="276" w:lineRule="auto"/>
              <w:rPr>
                <w:rFonts w:ascii="Calibri" w:eastAsia="Calibri" w:hAnsi="Calibri" w:cs="Calibri"/>
                <w:b/>
                <w:color w:val="000000"/>
                <w:sz w:val="18"/>
                <w:szCs w:val="18"/>
              </w:rPr>
            </w:pPr>
          </w:p>
        </w:tc>
      </w:tr>
      <w:tr w:rsidR="00D93156" w14:paraId="77A75B2E" w14:textId="77777777">
        <w:trPr>
          <w:trHeight w:val="660"/>
        </w:trPr>
        <w:tc>
          <w:tcPr>
            <w:tcW w:w="1379"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5B71B643" w14:textId="77777777" w:rsidR="00D93156" w:rsidRDefault="00D93156">
            <w:pPr>
              <w:spacing w:line="276" w:lineRule="auto"/>
              <w:rPr>
                <w:rFonts w:ascii="Calibri" w:eastAsia="Calibri" w:hAnsi="Calibri" w:cs="Calibri"/>
                <w:b/>
                <w:color w:val="000000"/>
                <w:sz w:val="18"/>
                <w:szCs w:val="18"/>
              </w:rPr>
            </w:pPr>
          </w:p>
        </w:tc>
        <w:tc>
          <w:tcPr>
            <w:tcW w:w="1500" w:type="dxa"/>
            <w:tcBorders>
              <w:bottom w:val="single" w:sz="8" w:space="0" w:color="000000"/>
              <w:right w:val="single" w:sz="4" w:space="0" w:color="000000"/>
            </w:tcBorders>
            <w:shd w:val="clear" w:color="auto" w:fill="auto"/>
            <w:vAlign w:val="center"/>
          </w:tcPr>
          <w:p w14:paraId="3469FFEF" w14:textId="77777777" w:rsidR="00D93156" w:rsidRDefault="00331192">
            <w:pPr>
              <w:widowControl/>
              <w:jc w:val="center"/>
              <w:rPr>
                <w:rFonts w:ascii="Calibri" w:eastAsia="Calibri" w:hAnsi="Calibri" w:cs="Calibri"/>
                <w:b/>
                <w:color w:val="000000"/>
                <w:sz w:val="18"/>
                <w:szCs w:val="18"/>
              </w:rPr>
            </w:pPr>
            <w:r>
              <w:rPr>
                <w:rFonts w:ascii="Calibri" w:eastAsia="Calibri" w:hAnsi="Calibri" w:cs="Calibri"/>
                <w:b/>
                <w:color w:val="000000"/>
                <w:sz w:val="18"/>
                <w:szCs w:val="18"/>
              </w:rPr>
              <w:t>Cenário 1</w:t>
            </w:r>
          </w:p>
        </w:tc>
        <w:tc>
          <w:tcPr>
            <w:tcW w:w="1530" w:type="dxa"/>
            <w:tcBorders>
              <w:bottom w:val="single" w:sz="8" w:space="0" w:color="000000"/>
              <w:right w:val="single" w:sz="4" w:space="0" w:color="000000"/>
            </w:tcBorders>
            <w:shd w:val="clear" w:color="auto" w:fill="auto"/>
            <w:vAlign w:val="center"/>
          </w:tcPr>
          <w:p w14:paraId="618C3443" w14:textId="77777777" w:rsidR="00D93156" w:rsidRDefault="00331192">
            <w:pPr>
              <w:widowControl/>
              <w:jc w:val="center"/>
              <w:rPr>
                <w:rFonts w:ascii="Calibri" w:eastAsia="Calibri" w:hAnsi="Calibri" w:cs="Calibri"/>
                <w:b/>
                <w:color w:val="000000"/>
                <w:sz w:val="18"/>
                <w:szCs w:val="18"/>
              </w:rPr>
            </w:pPr>
            <w:r>
              <w:rPr>
                <w:rFonts w:ascii="Calibri" w:eastAsia="Calibri" w:hAnsi="Calibri" w:cs="Calibri"/>
                <w:b/>
                <w:color w:val="000000"/>
                <w:sz w:val="18"/>
                <w:szCs w:val="18"/>
              </w:rPr>
              <w:t>Cenário 2</w:t>
            </w:r>
          </w:p>
        </w:tc>
        <w:tc>
          <w:tcPr>
            <w:tcW w:w="1306" w:type="dxa"/>
            <w:tcBorders>
              <w:bottom w:val="single" w:sz="8" w:space="0" w:color="000000"/>
              <w:right w:val="single" w:sz="4" w:space="0" w:color="000000"/>
            </w:tcBorders>
            <w:shd w:val="clear" w:color="auto" w:fill="auto"/>
            <w:vAlign w:val="center"/>
          </w:tcPr>
          <w:p w14:paraId="5ABDD045" w14:textId="77777777" w:rsidR="00D93156" w:rsidRDefault="00331192">
            <w:pPr>
              <w:widowControl/>
              <w:jc w:val="center"/>
              <w:rPr>
                <w:rFonts w:ascii="Calibri" w:eastAsia="Calibri" w:hAnsi="Calibri" w:cs="Calibri"/>
                <w:b/>
                <w:color w:val="000000"/>
                <w:sz w:val="18"/>
                <w:szCs w:val="18"/>
              </w:rPr>
            </w:pPr>
            <w:r>
              <w:rPr>
                <w:rFonts w:ascii="Calibri" w:eastAsia="Calibri" w:hAnsi="Calibri" w:cs="Calibri"/>
                <w:b/>
                <w:color w:val="000000"/>
                <w:sz w:val="18"/>
                <w:szCs w:val="18"/>
              </w:rPr>
              <w:t>Cenário 3</w:t>
            </w:r>
          </w:p>
        </w:tc>
        <w:tc>
          <w:tcPr>
            <w:tcW w:w="2130" w:type="dxa"/>
            <w:tcBorders>
              <w:bottom w:val="single" w:sz="8" w:space="0" w:color="000000"/>
              <w:right w:val="single" w:sz="4" w:space="0" w:color="000000"/>
            </w:tcBorders>
            <w:shd w:val="clear" w:color="auto" w:fill="auto"/>
            <w:vAlign w:val="center"/>
          </w:tcPr>
          <w:p w14:paraId="3EEBD06A" w14:textId="77777777" w:rsidR="00D93156" w:rsidRDefault="00331192">
            <w:pPr>
              <w:widowControl/>
              <w:jc w:val="center"/>
              <w:rPr>
                <w:rFonts w:ascii="Calibri" w:eastAsia="Calibri" w:hAnsi="Calibri" w:cs="Calibri"/>
                <w:b/>
                <w:color w:val="000000"/>
                <w:sz w:val="18"/>
                <w:szCs w:val="18"/>
              </w:rPr>
            </w:pPr>
            <w:r>
              <w:rPr>
                <w:rFonts w:ascii="Calibri" w:eastAsia="Calibri" w:hAnsi="Calibri" w:cs="Calibri"/>
                <w:b/>
                <w:color w:val="000000"/>
                <w:sz w:val="18"/>
                <w:szCs w:val="18"/>
              </w:rPr>
              <w:t>Cenário 4</w:t>
            </w:r>
          </w:p>
        </w:tc>
      </w:tr>
      <w:tr w:rsidR="00D93156" w14:paraId="117B6B86" w14:textId="77777777">
        <w:trPr>
          <w:trHeight w:val="300"/>
        </w:trPr>
        <w:tc>
          <w:tcPr>
            <w:tcW w:w="1379" w:type="dxa"/>
            <w:tcBorders>
              <w:left w:val="single" w:sz="8" w:space="0" w:color="000000"/>
              <w:bottom w:val="single" w:sz="4" w:space="0" w:color="000000"/>
              <w:right w:val="single" w:sz="4" w:space="0" w:color="000000"/>
            </w:tcBorders>
            <w:shd w:val="clear" w:color="auto" w:fill="auto"/>
            <w:vAlign w:val="center"/>
          </w:tcPr>
          <w:p w14:paraId="6A61EA65" w14:textId="77777777" w:rsidR="00D93156" w:rsidRDefault="00331192">
            <w:pPr>
              <w:widowControl/>
              <w:jc w:val="both"/>
              <w:rPr>
                <w:rFonts w:ascii="Calibri" w:eastAsia="Calibri" w:hAnsi="Calibri" w:cs="Calibri"/>
                <w:color w:val="000000"/>
                <w:sz w:val="18"/>
                <w:szCs w:val="18"/>
              </w:rPr>
            </w:pPr>
            <w:r>
              <w:rPr>
                <w:rFonts w:ascii="Calibri" w:eastAsia="Calibri" w:hAnsi="Calibri" w:cs="Calibri"/>
                <w:color w:val="000000"/>
                <w:sz w:val="18"/>
                <w:szCs w:val="18"/>
              </w:rPr>
              <w:t> </w:t>
            </w:r>
            <w:r w:rsidR="00E4581D">
              <w:rPr>
                <w:rFonts w:ascii="Calibri" w:eastAsia="Calibri" w:hAnsi="Calibri" w:cs="Calibri"/>
                <w:color w:val="000000"/>
                <w:sz w:val="18"/>
                <w:szCs w:val="18"/>
              </w:rPr>
              <w:t>UBS Agenor/SAMU</w:t>
            </w:r>
          </w:p>
        </w:tc>
        <w:tc>
          <w:tcPr>
            <w:tcW w:w="1500" w:type="dxa"/>
            <w:tcBorders>
              <w:bottom w:val="single" w:sz="4" w:space="0" w:color="000000"/>
              <w:right w:val="single" w:sz="4" w:space="0" w:color="000000"/>
            </w:tcBorders>
            <w:shd w:val="clear" w:color="auto" w:fill="auto"/>
            <w:vAlign w:val="center"/>
          </w:tcPr>
          <w:p w14:paraId="496A1A1B" w14:textId="1A321D17" w:rsidR="00D93156" w:rsidRDefault="00D93156" w:rsidP="00E4581D">
            <w:pPr>
              <w:widowControl/>
              <w:jc w:val="center"/>
              <w:rPr>
                <w:rFonts w:ascii="Calibri" w:eastAsia="Calibri" w:hAnsi="Calibri" w:cs="Calibri"/>
                <w:color w:val="000000"/>
                <w:sz w:val="18"/>
                <w:szCs w:val="18"/>
              </w:rPr>
            </w:pPr>
          </w:p>
        </w:tc>
        <w:tc>
          <w:tcPr>
            <w:tcW w:w="1530" w:type="dxa"/>
            <w:tcBorders>
              <w:bottom w:val="single" w:sz="4" w:space="0" w:color="000000"/>
              <w:right w:val="single" w:sz="4" w:space="0" w:color="000000"/>
            </w:tcBorders>
            <w:shd w:val="clear" w:color="auto" w:fill="auto"/>
            <w:vAlign w:val="center"/>
          </w:tcPr>
          <w:p w14:paraId="0678497D" w14:textId="410072D3" w:rsidR="00D93156" w:rsidRDefault="00331192">
            <w:pPr>
              <w:widowControl/>
              <w:jc w:val="both"/>
              <w:rPr>
                <w:rFonts w:ascii="Calibri" w:eastAsia="Calibri" w:hAnsi="Calibri" w:cs="Calibri"/>
                <w:color w:val="000000"/>
                <w:sz w:val="18"/>
                <w:szCs w:val="18"/>
              </w:rPr>
            </w:pPr>
            <w:r>
              <w:rPr>
                <w:rFonts w:ascii="Calibri" w:eastAsia="Calibri" w:hAnsi="Calibri" w:cs="Calibri"/>
                <w:color w:val="000000"/>
                <w:sz w:val="18"/>
                <w:szCs w:val="18"/>
              </w:rPr>
              <w:t> </w:t>
            </w:r>
            <w:r w:rsidR="004B2CD4">
              <w:rPr>
                <w:rFonts w:ascii="Calibri" w:eastAsia="Calibri" w:hAnsi="Calibri" w:cs="Calibri"/>
                <w:color w:val="000000"/>
                <w:sz w:val="18"/>
                <w:szCs w:val="18"/>
              </w:rPr>
              <w:t xml:space="preserve">             </w:t>
            </w:r>
          </w:p>
        </w:tc>
        <w:tc>
          <w:tcPr>
            <w:tcW w:w="1306" w:type="dxa"/>
            <w:tcBorders>
              <w:bottom w:val="single" w:sz="4" w:space="0" w:color="000000"/>
              <w:right w:val="single" w:sz="4" w:space="0" w:color="000000"/>
            </w:tcBorders>
            <w:shd w:val="clear" w:color="auto" w:fill="auto"/>
            <w:vAlign w:val="center"/>
          </w:tcPr>
          <w:p w14:paraId="4FA8056B" w14:textId="1ACA97B2" w:rsidR="00D93156" w:rsidRDefault="00331192">
            <w:pPr>
              <w:widowControl/>
              <w:jc w:val="both"/>
              <w:rPr>
                <w:rFonts w:ascii="Calibri" w:eastAsia="Calibri" w:hAnsi="Calibri" w:cs="Calibri"/>
                <w:color w:val="000000"/>
                <w:sz w:val="18"/>
                <w:szCs w:val="18"/>
              </w:rPr>
            </w:pPr>
            <w:r>
              <w:rPr>
                <w:rFonts w:ascii="Calibri" w:eastAsia="Calibri" w:hAnsi="Calibri" w:cs="Calibri"/>
                <w:color w:val="000000"/>
                <w:sz w:val="18"/>
                <w:szCs w:val="18"/>
              </w:rPr>
              <w:t> </w:t>
            </w:r>
            <w:r w:rsidR="004B2CD4">
              <w:rPr>
                <w:rFonts w:ascii="Calibri" w:eastAsia="Calibri" w:hAnsi="Calibri" w:cs="Calibri"/>
                <w:color w:val="000000"/>
                <w:sz w:val="18"/>
                <w:szCs w:val="18"/>
              </w:rPr>
              <w:t xml:space="preserve">            X</w:t>
            </w:r>
          </w:p>
        </w:tc>
        <w:tc>
          <w:tcPr>
            <w:tcW w:w="2130" w:type="dxa"/>
            <w:tcBorders>
              <w:bottom w:val="single" w:sz="4" w:space="0" w:color="000000"/>
              <w:right w:val="single" w:sz="4" w:space="0" w:color="000000"/>
            </w:tcBorders>
            <w:shd w:val="clear" w:color="auto" w:fill="auto"/>
            <w:vAlign w:val="center"/>
          </w:tcPr>
          <w:p w14:paraId="7BE4BEDF" w14:textId="77777777" w:rsidR="00D93156" w:rsidRDefault="00331192">
            <w:pPr>
              <w:widowControl/>
              <w:jc w:val="both"/>
              <w:rPr>
                <w:rFonts w:ascii="Calibri" w:eastAsia="Calibri" w:hAnsi="Calibri" w:cs="Calibri"/>
                <w:color w:val="000000"/>
                <w:sz w:val="18"/>
                <w:szCs w:val="18"/>
              </w:rPr>
            </w:pPr>
            <w:r>
              <w:rPr>
                <w:rFonts w:ascii="Calibri" w:eastAsia="Calibri" w:hAnsi="Calibri" w:cs="Calibri"/>
                <w:color w:val="000000"/>
                <w:sz w:val="18"/>
                <w:szCs w:val="18"/>
              </w:rPr>
              <w:t> </w:t>
            </w:r>
          </w:p>
        </w:tc>
      </w:tr>
      <w:tr w:rsidR="00D93156" w14:paraId="1268A9DF" w14:textId="77777777">
        <w:trPr>
          <w:trHeight w:val="300"/>
        </w:trPr>
        <w:tc>
          <w:tcPr>
            <w:tcW w:w="1379" w:type="dxa"/>
            <w:tcBorders>
              <w:left w:val="single" w:sz="8" w:space="0" w:color="000000"/>
              <w:bottom w:val="single" w:sz="4" w:space="0" w:color="000000"/>
              <w:right w:val="single" w:sz="4" w:space="0" w:color="000000"/>
            </w:tcBorders>
            <w:shd w:val="clear" w:color="auto" w:fill="auto"/>
            <w:vAlign w:val="center"/>
          </w:tcPr>
          <w:p w14:paraId="46D8A68E" w14:textId="77777777" w:rsidR="00D93156" w:rsidRDefault="00331192">
            <w:pPr>
              <w:widowControl/>
              <w:jc w:val="both"/>
              <w:rPr>
                <w:rFonts w:ascii="Calibri" w:eastAsia="Calibri" w:hAnsi="Calibri" w:cs="Calibri"/>
                <w:color w:val="000000"/>
                <w:sz w:val="18"/>
                <w:szCs w:val="18"/>
              </w:rPr>
            </w:pPr>
            <w:r>
              <w:rPr>
                <w:rFonts w:ascii="Calibri" w:eastAsia="Calibri" w:hAnsi="Calibri" w:cs="Calibri"/>
                <w:color w:val="000000"/>
                <w:sz w:val="18"/>
                <w:szCs w:val="18"/>
              </w:rPr>
              <w:t> </w:t>
            </w:r>
            <w:r w:rsidR="00E4581D">
              <w:rPr>
                <w:rFonts w:ascii="Calibri" w:eastAsia="Calibri" w:hAnsi="Calibri" w:cs="Calibri"/>
                <w:color w:val="000000"/>
                <w:sz w:val="18"/>
                <w:szCs w:val="18"/>
              </w:rPr>
              <w:t>UBS Dolor Augusto</w:t>
            </w:r>
          </w:p>
        </w:tc>
        <w:tc>
          <w:tcPr>
            <w:tcW w:w="1500" w:type="dxa"/>
            <w:tcBorders>
              <w:bottom w:val="single" w:sz="4" w:space="0" w:color="000000"/>
              <w:right w:val="single" w:sz="4" w:space="0" w:color="000000"/>
            </w:tcBorders>
            <w:shd w:val="clear" w:color="auto" w:fill="auto"/>
            <w:vAlign w:val="center"/>
          </w:tcPr>
          <w:p w14:paraId="007A7C3E" w14:textId="77777777" w:rsidR="00D93156" w:rsidRDefault="00331192">
            <w:pPr>
              <w:widowControl/>
              <w:jc w:val="both"/>
              <w:rPr>
                <w:rFonts w:ascii="Calibri" w:eastAsia="Calibri" w:hAnsi="Calibri" w:cs="Calibri"/>
                <w:color w:val="000000"/>
                <w:sz w:val="18"/>
                <w:szCs w:val="18"/>
              </w:rPr>
            </w:pPr>
            <w:r>
              <w:rPr>
                <w:rFonts w:ascii="Calibri" w:eastAsia="Calibri" w:hAnsi="Calibri" w:cs="Calibri"/>
                <w:color w:val="000000"/>
                <w:sz w:val="18"/>
                <w:szCs w:val="18"/>
              </w:rPr>
              <w:t> </w:t>
            </w:r>
          </w:p>
        </w:tc>
        <w:tc>
          <w:tcPr>
            <w:tcW w:w="1530" w:type="dxa"/>
            <w:tcBorders>
              <w:bottom w:val="single" w:sz="4" w:space="0" w:color="000000"/>
              <w:right w:val="single" w:sz="4" w:space="0" w:color="000000"/>
            </w:tcBorders>
            <w:shd w:val="clear" w:color="auto" w:fill="auto"/>
            <w:vAlign w:val="center"/>
          </w:tcPr>
          <w:p w14:paraId="75FD0427" w14:textId="4201A8F9" w:rsidR="00D93156" w:rsidRDefault="00D93156" w:rsidP="00E4581D">
            <w:pPr>
              <w:widowControl/>
              <w:jc w:val="center"/>
              <w:rPr>
                <w:rFonts w:ascii="Calibri" w:eastAsia="Calibri" w:hAnsi="Calibri" w:cs="Calibri"/>
                <w:color w:val="000000"/>
                <w:sz w:val="18"/>
                <w:szCs w:val="18"/>
              </w:rPr>
            </w:pPr>
          </w:p>
        </w:tc>
        <w:tc>
          <w:tcPr>
            <w:tcW w:w="1306" w:type="dxa"/>
            <w:tcBorders>
              <w:bottom w:val="single" w:sz="4" w:space="0" w:color="000000"/>
              <w:right w:val="single" w:sz="4" w:space="0" w:color="000000"/>
            </w:tcBorders>
            <w:shd w:val="clear" w:color="auto" w:fill="auto"/>
            <w:vAlign w:val="center"/>
          </w:tcPr>
          <w:p w14:paraId="06953DC4" w14:textId="092290F4" w:rsidR="00D93156" w:rsidRDefault="00331192">
            <w:pPr>
              <w:widowControl/>
              <w:jc w:val="both"/>
              <w:rPr>
                <w:rFonts w:ascii="Calibri" w:eastAsia="Calibri" w:hAnsi="Calibri" w:cs="Calibri"/>
                <w:color w:val="000000"/>
                <w:sz w:val="18"/>
                <w:szCs w:val="18"/>
              </w:rPr>
            </w:pPr>
            <w:r>
              <w:rPr>
                <w:rFonts w:ascii="Calibri" w:eastAsia="Calibri" w:hAnsi="Calibri" w:cs="Calibri"/>
                <w:color w:val="000000"/>
                <w:sz w:val="18"/>
                <w:szCs w:val="18"/>
              </w:rPr>
              <w:t> </w:t>
            </w:r>
            <w:r w:rsidR="004B2CD4">
              <w:rPr>
                <w:rFonts w:ascii="Calibri" w:eastAsia="Calibri" w:hAnsi="Calibri" w:cs="Calibri"/>
                <w:color w:val="000000"/>
                <w:sz w:val="18"/>
                <w:szCs w:val="18"/>
              </w:rPr>
              <w:t xml:space="preserve">            X</w:t>
            </w:r>
          </w:p>
        </w:tc>
        <w:tc>
          <w:tcPr>
            <w:tcW w:w="2130" w:type="dxa"/>
            <w:tcBorders>
              <w:bottom w:val="single" w:sz="4" w:space="0" w:color="000000"/>
              <w:right w:val="single" w:sz="4" w:space="0" w:color="000000"/>
            </w:tcBorders>
            <w:shd w:val="clear" w:color="auto" w:fill="auto"/>
            <w:vAlign w:val="center"/>
          </w:tcPr>
          <w:p w14:paraId="266F2EF1" w14:textId="77777777" w:rsidR="00D93156" w:rsidRDefault="00331192">
            <w:pPr>
              <w:widowControl/>
              <w:jc w:val="both"/>
              <w:rPr>
                <w:rFonts w:ascii="Calibri" w:eastAsia="Calibri" w:hAnsi="Calibri" w:cs="Calibri"/>
                <w:color w:val="000000"/>
                <w:sz w:val="18"/>
                <w:szCs w:val="18"/>
              </w:rPr>
            </w:pPr>
            <w:r>
              <w:rPr>
                <w:rFonts w:ascii="Calibri" w:eastAsia="Calibri" w:hAnsi="Calibri" w:cs="Calibri"/>
                <w:color w:val="000000"/>
                <w:sz w:val="18"/>
                <w:szCs w:val="18"/>
              </w:rPr>
              <w:t> </w:t>
            </w:r>
          </w:p>
        </w:tc>
      </w:tr>
      <w:tr w:rsidR="00D93156" w14:paraId="3111EFC1" w14:textId="77777777">
        <w:trPr>
          <w:trHeight w:val="315"/>
        </w:trPr>
        <w:tc>
          <w:tcPr>
            <w:tcW w:w="1379" w:type="dxa"/>
            <w:tcBorders>
              <w:left w:val="single" w:sz="8" w:space="0" w:color="000000"/>
              <w:bottom w:val="single" w:sz="8" w:space="0" w:color="000000"/>
              <w:right w:val="single" w:sz="4" w:space="0" w:color="000000"/>
            </w:tcBorders>
            <w:shd w:val="clear" w:color="auto" w:fill="auto"/>
            <w:vAlign w:val="center"/>
          </w:tcPr>
          <w:p w14:paraId="54498D14" w14:textId="77777777" w:rsidR="00D93156" w:rsidRDefault="00331192">
            <w:pPr>
              <w:widowControl/>
              <w:jc w:val="both"/>
              <w:rPr>
                <w:rFonts w:ascii="Calibri" w:eastAsia="Calibri" w:hAnsi="Calibri" w:cs="Calibri"/>
                <w:color w:val="000000"/>
                <w:sz w:val="18"/>
                <w:szCs w:val="18"/>
              </w:rPr>
            </w:pPr>
            <w:r>
              <w:rPr>
                <w:rFonts w:ascii="Calibri" w:eastAsia="Calibri" w:hAnsi="Calibri" w:cs="Calibri"/>
                <w:color w:val="000000"/>
                <w:sz w:val="18"/>
                <w:szCs w:val="18"/>
              </w:rPr>
              <w:t> </w:t>
            </w:r>
            <w:r w:rsidR="00E4581D">
              <w:rPr>
                <w:rFonts w:ascii="Calibri" w:eastAsia="Calibri" w:hAnsi="Calibri" w:cs="Calibri"/>
                <w:color w:val="000000"/>
                <w:sz w:val="18"/>
                <w:szCs w:val="18"/>
              </w:rPr>
              <w:t>Secretaria Municipal de Saúde</w:t>
            </w:r>
          </w:p>
        </w:tc>
        <w:tc>
          <w:tcPr>
            <w:tcW w:w="1500" w:type="dxa"/>
            <w:tcBorders>
              <w:bottom w:val="single" w:sz="8" w:space="0" w:color="000000"/>
              <w:right w:val="single" w:sz="4" w:space="0" w:color="000000"/>
            </w:tcBorders>
            <w:shd w:val="clear" w:color="auto" w:fill="auto"/>
            <w:vAlign w:val="center"/>
          </w:tcPr>
          <w:p w14:paraId="24B61388" w14:textId="0E1F8E46" w:rsidR="00D93156" w:rsidRDefault="00D93156" w:rsidP="00E4581D">
            <w:pPr>
              <w:widowControl/>
              <w:jc w:val="center"/>
              <w:rPr>
                <w:rFonts w:ascii="Calibri" w:eastAsia="Calibri" w:hAnsi="Calibri" w:cs="Calibri"/>
                <w:color w:val="000000"/>
                <w:sz w:val="18"/>
                <w:szCs w:val="18"/>
              </w:rPr>
            </w:pPr>
          </w:p>
        </w:tc>
        <w:tc>
          <w:tcPr>
            <w:tcW w:w="1530" w:type="dxa"/>
            <w:tcBorders>
              <w:bottom w:val="single" w:sz="8" w:space="0" w:color="000000"/>
              <w:right w:val="single" w:sz="4" w:space="0" w:color="000000"/>
            </w:tcBorders>
            <w:shd w:val="clear" w:color="auto" w:fill="auto"/>
            <w:vAlign w:val="center"/>
          </w:tcPr>
          <w:p w14:paraId="78180505" w14:textId="2681149C" w:rsidR="00D93156" w:rsidRDefault="00331192">
            <w:pPr>
              <w:widowControl/>
              <w:jc w:val="both"/>
              <w:rPr>
                <w:rFonts w:ascii="Calibri" w:eastAsia="Calibri" w:hAnsi="Calibri" w:cs="Calibri"/>
                <w:color w:val="000000"/>
                <w:sz w:val="18"/>
                <w:szCs w:val="18"/>
              </w:rPr>
            </w:pPr>
            <w:r>
              <w:rPr>
                <w:rFonts w:ascii="Calibri" w:eastAsia="Calibri" w:hAnsi="Calibri" w:cs="Calibri"/>
                <w:color w:val="000000"/>
                <w:sz w:val="18"/>
                <w:szCs w:val="18"/>
              </w:rPr>
              <w:t> </w:t>
            </w:r>
            <w:r w:rsidR="004B2CD4">
              <w:rPr>
                <w:rFonts w:ascii="Calibri" w:eastAsia="Calibri" w:hAnsi="Calibri" w:cs="Calibri"/>
                <w:color w:val="000000"/>
                <w:sz w:val="18"/>
                <w:szCs w:val="18"/>
              </w:rPr>
              <w:t xml:space="preserve">          X</w:t>
            </w:r>
          </w:p>
        </w:tc>
        <w:tc>
          <w:tcPr>
            <w:tcW w:w="1306" w:type="dxa"/>
            <w:tcBorders>
              <w:bottom w:val="single" w:sz="8" w:space="0" w:color="000000"/>
              <w:right w:val="single" w:sz="4" w:space="0" w:color="000000"/>
            </w:tcBorders>
            <w:shd w:val="clear" w:color="auto" w:fill="auto"/>
            <w:vAlign w:val="center"/>
          </w:tcPr>
          <w:p w14:paraId="4C858EFF" w14:textId="77777777" w:rsidR="00D93156" w:rsidRDefault="00331192">
            <w:pPr>
              <w:widowControl/>
              <w:jc w:val="both"/>
              <w:rPr>
                <w:rFonts w:ascii="Calibri" w:eastAsia="Calibri" w:hAnsi="Calibri" w:cs="Calibri"/>
                <w:color w:val="000000"/>
                <w:sz w:val="18"/>
                <w:szCs w:val="18"/>
              </w:rPr>
            </w:pPr>
            <w:r>
              <w:rPr>
                <w:rFonts w:ascii="Calibri" w:eastAsia="Calibri" w:hAnsi="Calibri" w:cs="Calibri"/>
                <w:color w:val="000000"/>
                <w:sz w:val="18"/>
                <w:szCs w:val="18"/>
              </w:rPr>
              <w:t> </w:t>
            </w:r>
          </w:p>
        </w:tc>
        <w:tc>
          <w:tcPr>
            <w:tcW w:w="2130" w:type="dxa"/>
            <w:tcBorders>
              <w:bottom w:val="single" w:sz="8" w:space="0" w:color="000000"/>
              <w:right w:val="single" w:sz="4" w:space="0" w:color="000000"/>
            </w:tcBorders>
            <w:shd w:val="clear" w:color="auto" w:fill="auto"/>
            <w:vAlign w:val="center"/>
          </w:tcPr>
          <w:p w14:paraId="3ACBA1FB" w14:textId="77777777" w:rsidR="00D93156" w:rsidRDefault="00331192">
            <w:pPr>
              <w:widowControl/>
              <w:jc w:val="both"/>
              <w:rPr>
                <w:rFonts w:ascii="Calibri" w:eastAsia="Calibri" w:hAnsi="Calibri" w:cs="Calibri"/>
                <w:color w:val="000000"/>
                <w:sz w:val="18"/>
                <w:szCs w:val="18"/>
              </w:rPr>
            </w:pPr>
            <w:r>
              <w:rPr>
                <w:rFonts w:ascii="Calibri" w:eastAsia="Calibri" w:hAnsi="Calibri" w:cs="Calibri"/>
                <w:color w:val="000000"/>
                <w:sz w:val="18"/>
                <w:szCs w:val="18"/>
              </w:rPr>
              <w:t> </w:t>
            </w:r>
          </w:p>
        </w:tc>
      </w:tr>
    </w:tbl>
    <w:p w14:paraId="1827833A" w14:textId="77777777" w:rsidR="00D93156" w:rsidRDefault="00D93156">
      <w:pPr>
        <w:ind w:left="284" w:right="657"/>
        <w:jc w:val="both"/>
        <w:rPr>
          <w:rFonts w:ascii="Calibri" w:eastAsia="Calibri" w:hAnsi="Calibri" w:cs="Calibri"/>
          <w:sz w:val="18"/>
          <w:szCs w:val="18"/>
        </w:rPr>
      </w:pPr>
    </w:p>
    <w:p w14:paraId="3EE1FFD1" w14:textId="77777777" w:rsidR="00D93156" w:rsidRDefault="00D93156">
      <w:pPr>
        <w:ind w:right="657"/>
        <w:jc w:val="both"/>
        <w:rPr>
          <w:rFonts w:ascii="Calibri" w:eastAsia="Calibri" w:hAnsi="Calibri" w:cs="Calibri"/>
          <w:b/>
          <w:sz w:val="24"/>
          <w:szCs w:val="24"/>
        </w:rPr>
      </w:pPr>
    </w:p>
    <w:p w14:paraId="7F1FD428" w14:textId="77777777" w:rsidR="00D93156" w:rsidRDefault="00D93156">
      <w:pPr>
        <w:ind w:right="657"/>
        <w:jc w:val="both"/>
        <w:rPr>
          <w:rFonts w:ascii="Calibri" w:eastAsia="Calibri" w:hAnsi="Calibri" w:cs="Calibri"/>
          <w:b/>
          <w:sz w:val="24"/>
          <w:szCs w:val="24"/>
        </w:rPr>
      </w:pPr>
    </w:p>
    <w:p w14:paraId="734A2FAD" w14:textId="77777777" w:rsidR="00D93156" w:rsidRDefault="00D93156">
      <w:pPr>
        <w:ind w:left="284" w:right="657"/>
        <w:jc w:val="both"/>
      </w:pPr>
    </w:p>
    <w:p w14:paraId="0013F604" w14:textId="77777777" w:rsidR="00D93156" w:rsidRDefault="00331192">
      <w:pPr>
        <w:ind w:left="284" w:right="657"/>
        <w:jc w:val="both"/>
        <w:rPr>
          <w:rFonts w:ascii="Calibri" w:eastAsia="Calibri" w:hAnsi="Calibri" w:cs="Calibri"/>
          <w:b/>
          <w:sz w:val="24"/>
          <w:szCs w:val="24"/>
        </w:rPr>
      </w:pPr>
      <w:r>
        <w:rPr>
          <w:rFonts w:ascii="Calibri" w:eastAsia="Calibri" w:hAnsi="Calibri" w:cs="Calibri"/>
          <w:b/>
          <w:sz w:val="24"/>
          <w:szCs w:val="24"/>
        </w:rPr>
        <w:t>Fluxos de distribuição de vacinas:</w:t>
      </w:r>
    </w:p>
    <w:p w14:paraId="18D195CD" w14:textId="77777777" w:rsidR="00D93156" w:rsidRDefault="00D93156">
      <w:pPr>
        <w:ind w:left="284" w:right="657"/>
        <w:jc w:val="both"/>
        <w:rPr>
          <w:rFonts w:ascii="Calibri" w:eastAsia="Calibri" w:hAnsi="Calibri" w:cs="Calibri"/>
          <w:b/>
          <w:sz w:val="24"/>
          <w:szCs w:val="24"/>
        </w:rPr>
      </w:pPr>
    </w:p>
    <w:p w14:paraId="3B6CA29B" w14:textId="77777777" w:rsidR="00D93156" w:rsidRDefault="00331192">
      <w:pPr>
        <w:ind w:left="284" w:right="657"/>
        <w:jc w:val="both"/>
        <w:rPr>
          <w:sz w:val="24"/>
          <w:szCs w:val="24"/>
        </w:rPr>
      </w:pPr>
      <w:r>
        <w:rPr>
          <w:rFonts w:ascii="Calibri" w:eastAsia="Calibri" w:hAnsi="Calibri" w:cs="Calibri"/>
          <w:sz w:val="24"/>
          <w:szCs w:val="24"/>
        </w:rPr>
        <w:t xml:space="preserve">O fluxo de distribuição de vacinas </w:t>
      </w:r>
      <w:r w:rsidR="00E4581D">
        <w:rPr>
          <w:rFonts w:ascii="Calibri" w:eastAsia="Calibri" w:hAnsi="Calibri" w:cs="Calibri"/>
          <w:sz w:val="24"/>
          <w:szCs w:val="24"/>
        </w:rPr>
        <w:t xml:space="preserve">conta com transporte adequado refrigerado, todos os pontos de vacinação conta com refrigerador de fácil acesso para manter temperatura adequada preconizada. A vacina será centralizada na secretaria municipal de saúde no refrigerador, devido dispor de um gerador e fácil controle e segurança, a partir deste local serão armazenadas em caixas térmicas monitoradas e distribuidas nos </w:t>
      </w:r>
      <w:r w:rsidR="004F28D0">
        <w:rPr>
          <w:rFonts w:ascii="Calibri" w:eastAsia="Calibri" w:hAnsi="Calibri" w:cs="Calibri"/>
          <w:sz w:val="24"/>
          <w:szCs w:val="24"/>
        </w:rPr>
        <w:t>pontos de vacinação estando disponíveis nos locais somente no horario de funcionamento das salas de vacinação.</w:t>
      </w:r>
    </w:p>
    <w:p w14:paraId="51A6E03B" w14:textId="77777777" w:rsidR="00D93156" w:rsidRDefault="00D93156">
      <w:pPr>
        <w:ind w:left="284" w:right="657"/>
        <w:jc w:val="both"/>
        <w:rPr>
          <w:color w:val="FF0000"/>
        </w:rPr>
      </w:pPr>
      <w:bookmarkStart w:id="0" w:name="_heading=h.p8hqn4hxlw7n"/>
      <w:bookmarkStart w:id="1" w:name="_heading=h.h2d0cwxnql5"/>
      <w:bookmarkStart w:id="2" w:name="_heading=h.a1582dyvcndu"/>
      <w:bookmarkStart w:id="3" w:name="_heading=h.4jbhvmxck5i2"/>
      <w:bookmarkStart w:id="4" w:name="_heading=h.ppkjm111lmcb"/>
      <w:bookmarkStart w:id="5" w:name="_heading=h.k5ouaxnbnxlj"/>
      <w:bookmarkStart w:id="6" w:name="_heading=h.e4xt54y9zt7z"/>
      <w:bookmarkStart w:id="7" w:name="_heading=h.40xbaek35qx7"/>
      <w:bookmarkStart w:id="8" w:name="_heading=h.borurhighwg3"/>
      <w:bookmarkEnd w:id="0"/>
      <w:bookmarkEnd w:id="1"/>
      <w:bookmarkEnd w:id="2"/>
      <w:bookmarkEnd w:id="3"/>
      <w:bookmarkEnd w:id="4"/>
      <w:bookmarkEnd w:id="5"/>
      <w:bookmarkEnd w:id="6"/>
      <w:bookmarkEnd w:id="7"/>
      <w:bookmarkEnd w:id="8"/>
    </w:p>
    <w:p w14:paraId="09F5097C" w14:textId="77777777" w:rsidR="00D93156" w:rsidRDefault="00D93156">
      <w:pPr>
        <w:spacing w:line="360" w:lineRule="auto"/>
        <w:ind w:left="284" w:right="657"/>
        <w:jc w:val="both"/>
        <w:rPr>
          <w:rFonts w:ascii="Calibri" w:eastAsia="Calibri" w:hAnsi="Calibri" w:cs="Calibri"/>
        </w:rPr>
      </w:pPr>
    </w:p>
    <w:p w14:paraId="1879898E" w14:textId="77777777" w:rsidR="00D93156" w:rsidRDefault="00331192">
      <w:pPr>
        <w:numPr>
          <w:ilvl w:val="0"/>
          <w:numId w:val="1"/>
        </w:numPr>
        <w:shd w:val="clear" w:color="auto" w:fill="E6E6E6"/>
        <w:spacing w:before="120" w:after="120"/>
        <w:ind w:right="657"/>
        <w:jc w:val="both"/>
        <w:rPr>
          <w:rFonts w:ascii="Calibri" w:eastAsia="Calibri" w:hAnsi="Calibri" w:cs="Calibri"/>
          <w:b/>
          <w:color w:val="000000"/>
          <w:sz w:val="24"/>
          <w:szCs w:val="24"/>
        </w:rPr>
      </w:pPr>
      <w:r>
        <w:rPr>
          <w:rFonts w:ascii="Calibri" w:eastAsia="Calibri" w:hAnsi="Calibri" w:cs="Calibri"/>
          <w:b/>
          <w:color w:val="000000"/>
          <w:sz w:val="24"/>
          <w:szCs w:val="24"/>
        </w:rPr>
        <w:t>COMUNICAÇÃO</w:t>
      </w:r>
    </w:p>
    <w:p w14:paraId="099EC636" w14:textId="77777777" w:rsidR="00D93156" w:rsidRDefault="00331192">
      <w:pPr>
        <w:spacing w:line="360" w:lineRule="auto"/>
        <w:ind w:left="284" w:right="657"/>
        <w:jc w:val="both"/>
        <w:rPr>
          <w:rFonts w:ascii="Calibri" w:eastAsia="Calibri" w:hAnsi="Calibri" w:cs="Calibri"/>
          <w:sz w:val="24"/>
          <w:szCs w:val="24"/>
        </w:rPr>
      </w:pPr>
      <w:r>
        <w:rPr>
          <w:rFonts w:ascii="Calibri" w:eastAsia="Calibri" w:hAnsi="Calibri" w:cs="Calibri"/>
          <w:sz w:val="24"/>
          <w:szCs w:val="24"/>
        </w:rPr>
        <w:t>A campanha de combate ao coronavírus tem como objetivo: informar, educar, orientar, mobilizar, prevenir ou alertar a população brasileira, gerando consenso popular positivo em relação à importância da vacinação.</w:t>
      </w:r>
    </w:p>
    <w:p w14:paraId="2B26ACE2" w14:textId="77777777" w:rsidR="00D93156" w:rsidRDefault="004F28D0">
      <w:pPr>
        <w:spacing w:line="360" w:lineRule="auto"/>
        <w:ind w:left="284" w:right="657"/>
        <w:jc w:val="both"/>
        <w:rPr>
          <w:sz w:val="24"/>
          <w:szCs w:val="24"/>
        </w:rPr>
      </w:pPr>
      <w:r>
        <w:rPr>
          <w:rFonts w:ascii="Calibri" w:eastAsia="Calibri" w:hAnsi="Calibri" w:cs="Calibri"/>
          <w:sz w:val="24"/>
          <w:szCs w:val="24"/>
        </w:rPr>
        <w:t>O Município se dispõe a</w:t>
      </w:r>
      <w:r w:rsidR="00331192">
        <w:rPr>
          <w:rFonts w:ascii="Calibri" w:eastAsia="Calibri" w:hAnsi="Calibri" w:cs="Calibri"/>
          <w:sz w:val="24"/>
          <w:szCs w:val="24"/>
        </w:rPr>
        <w:t xml:space="preserve"> seguir peças e motes da campanha de vacinação do Governo Federal e Estadual  de forma a maximizar o esforço comunicacional, otimizando a percepção pela população brasileira do esforço conjunto das três esferas da gestão tripartite da saúde pública no Brasil. </w:t>
      </w:r>
    </w:p>
    <w:p w14:paraId="05C31479" w14:textId="77777777" w:rsidR="00D93156" w:rsidRDefault="00D93156">
      <w:pPr>
        <w:spacing w:line="360" w:lineRule="auto"/>
        <w:ind w:left="284" w:right="657"/>
        <w:jc w:val="both"/>
        <w:rPr>
          <w:rFonts w:ascii="Calibri" w:eastAsia="Calibri" w:hAnsi="Calibri" w:cs="Calibri"/>
        </w:rPr>
      </w:pPr>
    </w:p>
    <w:p w14:paraId="27F52C8B" w14:textId="77777777" w:rsidR="00D93156" w:rsidRDefault="00331192">
      <w:pPr>
        <w:spacing w:line="360" w:lineRule="auto"/>
        <w:ind w:left="284" w:right="657"/>
        <w:jc w:val="both"/>
        <w:rPr>
          <w:rFonts w:ascii="Calibri" w:eastAsia="Calibri" w:hAnsi="Calibri" w:cs="Calibri"/>
          <w:b/>
          <w:sz w:val="24"/>
          <w:szCs w:val="24"/>
        </w:rPr>
      </w:pPr>
      <w:r>
        <w:rPr>
          <w:rFonts w:ascii="Calibri" w:eastAsia="Calibri" w:hAnsi="Calibri" w:cs="Calibri"/>
          <w:b/>
          <w:sz w:val="24"/>
          <w:szCs w:val="24"/>
        </w:rPr>
        <w:t>OBJETIVOS DA COMUNICAÇÃO</w:t>
      </w:r>
    </w:p>
    <w:p w14:paraId="03BA8806" w14:textId="77777777" w:rsidR="00D93156" w:rsidRDefault="00331192">
      <w:pPr>
        <w:spacing w:line="360" w:lineRule="auto"/>
        <w:ind w:left="284" w:right="657"/>
        <w:jc w:val="both"/>
        <w:rPr>
          <w:rFonts w:ascii="Calibri" w:eastAsia="Calibri" w:hAnsi="Calibri" w:cs="Calibri"/>
          <w:sz w:val="24"/>
          <w:szCs w:val="24"/>
        </w:rPr>
      </w:pPr>
      <w:r>
        <w:rPr>
          <w:rFonts w:ascii="Calibri" w:eastAsia="Calibri" w:hAnsi="Calibri" w:cs="Calibri"/>
          <w:sz w:val="24"/>
          <w:szCs w:val="24"/>
        </w:rPr>
        <w:t>GERAL</w:t>
      </w:r>
    </w:p>
    <w:p w14:paraId="2600F226" w14:textId="77777777" w:rsidR="00D93156" w:rsidRDefault="00331192">
      <w:pPr>
        <w:numPr>
          <w:ilvl w:val="0"/>
          <w:numId w:val="4"/>
        </w:numPr>
        <w:spacing w:line="360" w:lineRule="auto"/>
        <w:ind w:right="657"/>
        <w:jc w:val="both"/>
        <w:rPr>
          <w:sz w:val="24"/>
          <w:szCs w:val="24"/>
        </w:rPr>
      </w:pPr>
      <w:r>
        <w:rPr>
          <w:rFonts w:ascii="Calibri" w:eastAsia="Calibri" w:hAnsi="Calibri" w:cs="Calibri"/>
          <w:sz w:val="24"/>
          <w:szCs w:val="24"/>
        </w:rPr>
        <w:t>Vacinar os grupos prioritários com maior risco de desenvolver complicações e óbitos pela doença</w:t>
      </w:r>
    </w:p>
    <w:p w14:paraId="0D56567A" w14:textId="77777777" w:rsidR="00D93156" w:rsidRDefault="00331192">
      <w:pPr>
        <w:numPr>
          <w:ilvl w:val="0"/>
          <w:numId w:val="4"/>
        </w:numPr>
        <w:spacing w:line="360" w:lineRule="auto"/>
        <w:ind w:right="657"/>
        <w:jc w:val="both"/>
        <w:rPr>
          <w:sz w:val="24"/>
          <w:szCs w:val="24"/>
        </w:rPr>
      </w:pPr>
      <w:r>
        <w:rPr>
          <w:rFonts w:ascii="Calibri" w:eastAsia="Calibri" w:hAnsi="Calibri" w:cs="Calibri"/>
          <w:sz w:val="24"/>
          <w:szCs w:val="24"/>
        </w:rPr>
        <w:t>Vacinar populações com maior risco de exposição e transmissão do vírus.</w:t>
      </w:r>
    </w:p>
    <w:p w14:paraId="4440426A" w14:textId="77777777" w:rsidR="00D93156" w:rsidRDefault="00D93156" w:rsidP="004F28D0">
      <w:pPr>
        <w:spacing w:line="360" w:lineRule="auto"/>
        <w:ind w:left="720" w:right="657"/>
        <w:jc w:val="both"/>
        <w:rPr>
          <w:rFonts w:ascii="Calibri" w:eastAsia="Calibri" w:hAnsi="Calibri" w:cs="Calibri"/>
          <w:sz w:val="24"/>
          <w:szCs w:val="24"/>
        </w:rPr>
      </w:pPr>
    </w:p>
    <w:p w14:paraId="7040A9E8" w14:textId="77777777" w:rsidR="00D93156" w:rsidRPr="00EA7BFD" w:rsidRDefault="00331192">
      <w:pPr>
        <w:spacing w:line="360" w:lineRule="auto"/>
        <w:ind w:right="657"/>
        <w:jc w:val="both"/>
        <w:rPr>
          <w:rFonts w:asciiTheme="minorHAnsi" w:eastAsia="Calibri" w:hAnsiTheme="minorHAnsi" w:cstheme="minorHAnsi"/>
          <w:sz w:val="24"/>
          <w:szCs w:val="24"/>
        </w:rPr>
      </w:pPr>
      <w:r w:rsidRPr="00EA7BFD">
        <w:rPr>
          <w:rFonts w:asciiTheme="minorHAnsi" w:eastAsia="Calibri" w:hAnsiTheme="minorHAnsi" w:cstheme="minorHAnsi"/>
          <w:sz w:val="24"/>
          <w:szCs w:val="24"/>
        </w:rPr>
        <w:lastRenderedPageBreak/>
        <w:t>ESPECÍFICO</w:t>
      </w:r>
    </w:p>
    <w:p w14:paraId="7BC31B78" w14:textId="7F4EBAE1" w:rsidR="00D93156" w:rsidRPr="00EA7BFD" w:rsidRDefault="00331192">
      <w:pPr>
        <w:numPr>
          <w:ilvl w:val="0"/>
          <w:numId w:val="4"/>
        </w:numPr>
        <w:spacing w:line="360" w:lineRule="auto"/>
        <w:ind w:right="657"/>
        <w:jc w:val="both"/>
        <w:rPr>
          <w:rFonts w:asciiTheme="minorHAnsi" w:hAnsiTheme="minorHAnsi" w:cstheme="minorHAnsi"/>
          <w:sz w:val="24"/>
          <w:szCs w:val="24"/>
        </w:rPr>
      </w:pPr>
      <w:r w:rsidRPr="00EA7BFD">
        <w:rPr>
          <w:rFonts w:asciiTheme="minorHAnsi" w:eastAsia="Calibri" w:hAnsiTheme="minorHAnsi" w:cstheme="minorHAnsi"/>
          <w:sz w:val="24"/>
          <w:szCs w:val="24"/>
        </w:rPr>
        <w:t>Contribuir para a redução de morbidade e mortalidade pela covid-19, bem como para a redução da transmissão da doença.</w:t>
      </w:r>
    </w:p>
    <w:p w14:paraId="1E090D31" w14:textId="5C4BCBC5" w:rsidR="00984B9E" w:rsidRPr="00EA7BFD" w:rsidRDefault="00984B9E" w:rsidP="00984B9E">
      <w:pPr>
        <w:spacing w:line="360" w:lineRule="auto"/>
        <w:ind w:right="657"/>
        <w:jc w:val="both"/>
        <w:rPr>
          <w:rFonts w:asciiTheme="minorHAnsi" w:eastAsia="Calibri" w:hAnsiTheme="minorHAnsi" w:cstheme="minorHAnsi"/>
          <w:sz w:val="24"/>
          <w:szCs w:val="24"/>
        </w:rPr>
      </w:pPr>
    </w:p>
    <w:p w14:paraId="62D51C88" w14:textId="24B470B0" w:rsidR="00984B9E" w:rsidRPr="00EA7BFD" w:rsidRDefault="00984B9E" w:rsidP="00984B9E">
      <w:pPr>
        <w:spacing w:line="360" w:lineRule="auto"/>
        <w:ind w:right="657"/>
        <w:jc w:val="both"/>
        <w:rPr>
          <w:rFonts w:asciiTheme="minorHAnsi" w:eastAsia="Calibri" w:hAnsiTheme="minorHAnsi" w:cstheme="minorHAnsi"/>
          <w:sz w:val="24"/>
          <w:szCs w:val="24"/>
        </w:rPr>
      </w:pPr>
    </w:p>
    <w:p w14:paraId="3953DD44" w14:textId="02C7CB26" w:rsidR="00984B9E" w:rsidRPr="00E43217" w:rsidRDefault="00E43217" w:rsidP="00984B9E">
      <w:pPr>
        <w:spacing w:line="360" w:lineRule="auto"/>
        <w:ind w:right="657"/>
        <w:jc w:val="both"/>
        <w:rPr>
          <w:rFonts w:asciiTheme="minorHAnsi" w:hAnsiTheme="minorHAnsi" w:cstheme="minorHAnsi"/>
          <w:b/>
          <w:bCs/>
          <w:sz w:val="24"/>
          <w:szCs w:val="24"/>
        </w:rPr>
      </w:pPr>
      <w:r w:rsidRPr="00E43217">
        <w:rPr>
          <w:rFonts w:asciiTheme="minorHAnsi" w:hAnsiTheme="minorHAnsi" w:cstheme="minorHAnsi"/>
          <w:b/>
          <w:bCs/>
          <w:sz w:val="24"/>
          <w:szCs w:val="24"/>
        </w:rPr>
        <w:t>ESPECIFICAÇÕES DA CAMPANHA</w:t>
      </w:r>
    </w:p>
    <w:p w14:paraId="010E78D3" w14:textId="233DF9CA" w:rsidR="00984B9E" w:rsidRPr="00EA7BFD" w:rsidRDefault="00984B9E" w:rsidP="00984B9E">
      <w:pPr>
        <w:spacing w:line="360" w:lineRule="auto"/>
        <w:ind w:right="657"/>
        <w:jc w:val="both"/>
        <w:rPr>
          <w:rFonts w:asciiTheme="minorHAnsi" w:hAnsiTheme="minorHAnsi" w:cstheme="minorHAnsi"/>
          <w:sz w:val="24"/>
          <w:szCs w:val="24"/>
        </w:rPr>
      </w:pPr>
    </w:p>
    <w:p w14:paraId="1BA48AA2" w14:textId="76471B0B" w:rsidR="00984B9E" w:rsidRPr="00EA7BFD" w:rsidRDefault="00984B9E" w:rsidP="00984B9E">
      <w:pPr>
        <w:spacing w:line="360" w:lineRule="auto"/>
        <w:ind w:right="657"/>
        <w:jc w:val="both"/>
        <w:rPr>
          <w:rFonts w:asciiTheme="minorHAnsi" w:hAnsiTheme="minorHAnsi" w:cstheme="minorHAnsi"/>
          <w:sz w:val="24"/>
          <w:szCs w:val="24"/>
        </w:rPr>
      </w:pPr>
      <w:r w:rsidRPr="00EA7BFD">
        <w:rPr>
          <w:rFonts w:asciiTheme="minorHAnsi" w:hAnsiTheme="minorHAnsi" w:cstheme="minorHAnsi"/>
          <w:sz w:val="24"/>
          <w:szCs w:val="24"/>
        </w:rPr>
        <w:tab/>
        <w:t>Em 19 de janeiro de 2021</w:t>
      </w:r>
      <w:r w:rsidR="007054C6" w:rsidRPr="00EA7BFD">
        <w:rPr>
          <w:rFonts w:asciiTheme="minorHAnsi" w:hAnsiTheme="minorHAnsi" w:cstheme="minorHAnsi"/>
          <w:sz w:val="24"/>
          <w:szCs w:val="24"/>
        </w:rPr>
        <w:t xml:space="preserve"> ás 07:57hs</w:t>
      </w:r>
      <w:r w:rsidRPr="00EA7BFD">
        <w:rPr>
          <w:rFonts w:asciiTheme="minorHAnsi" w:hAnsiTheme="minorHAnsi" w:cstheme="minorHAnsi"/>
          <w:sz w:val="24"/>
          <w:szCs w:val="24"/>
        </w:rPr>
        <w:t xml:space="preserve"> recebemos no município</w:t>
      </w:r>
      <w:r w:rsidR="00A12957" w:rsidRPr="00EA7BFD">
        <w:rPr>
          <w:rFonts w:asciiTheme="minorHAnsi" w:hAnsiTheme="minorHAnsi" w:cstheme="minorHAnsi"/>
          <w:sz w:val="24"/>
          <w:szCs w:val="24"/>
        </w:rPr>
        <w:t xml:space="preserve"> 1ª remessa</w:t>
      </w:r>
      <w:r w:rsidRPr="00EA7BFD">
        <w:rPr>
          <w:rFonts w:asciiTheme="minorHAnsi" w:hAnsiTheme="minorHAnsi" w:cstheme="minorHAnsi"/>
          <w:sz w:val="24"/>
          <w:szCs w:val="24"/>
        </w:rPr>
        <w:t xml:space="preserve"> 460 doses da vacina contra Sars-cov-2 – 01 dose</w:t>
      </w:r>
      <w:r w:rsidR="00A12957" w:rsidRPr="00EA7BFD">
        <w:rPr>
          <w:rFonts w:asciiTheme="minorHAnsi" w:hAnsiTheme="minorHAnsi" w:cstheme="minorHAnsi"/>
          <w:sz w:val="24"/>
          <w:szCs w:val="24"/>
        </w:rPr>
        <w:t xml:space="preserve"> / frasco</w:t>
      </w:r>
      <w:r w:rsidRPr="00EA7BFD">
        <w:rPr>
          <w:rFonts w:asciiTheme="minorHAnsi" w:hAnsiTheme="minorHAnsi" w:cstheme="minorHAnsi"/>
          <w:sz w:val="24"/>
          <w:szCs w:val="24"/>
        </w:rPr>
        <w:t xml:space="preserve">, fabricante Fundação Butantan, lote: 202010031, validade: </w:t>
      </w:r>
      <w:r w:rsidR="00A12957" w:rsidRPr="00EA7BFD">
        <w:rPr>
          <w:rFonts w:asciiTheme="minorHAnsi" w:hAnsiTheme="minorHAnsi" w:cstheme="minorHAnsi"/>
          <w:sz w:val="24"/>
          <w:szCs w:val="24"/>
        </w:rPr>
        <w:t xml:space="preserve">21/10/23, N° NFM: 9037369, N° pedido: 5012314, enviado pela Administração Regional de Saúde Central / Go. </w:t>
      </w:r>
    </w:p>
    <w:p w14:paraId="7478E4B1" w14:textId="6EA0E955" w:rsidR="00A21F58" w:rsidRPr="00EA7BFD" w:rsidRDefault="00A12957" w:rsidP="007054C6">
      <w:pPr>
        <w:spacing w:line="360" w:lineRule="auto"/>
        <w:ind w:right="657"/>
        <w:jc w:val="both"/>
        <w:rPr>
          <w:rFonts w:asciiTheme="minorHAnsi" w:eastAsia="Calibri" w:hAnsiTheme="minorHAnsi" w:cstheme="minorHAnsi"/>
          <w:color w:val="000000"/>
          <w:sz w:val="24"/>
          <w:szCs w:val="24"/>
        </w:rPr>
      </w:pPr>
      <w:r w:rsidRPr="00EA7BFD">
        <w:rPr>
          <w:rFonts w:asciiTheme="minorHAnsi" w:hAnsiTheme="minorHAnsi" w:cstheme="minorHAnsi"/>
          <w:sz w:val="24"/>
          <w:szCs w:val="24"/>
        </w:rPr>
        <w:tab/>
        <w:t xml:space="preserve">Realizadas conforme pactuado em reunião </w:t>
      </w:r>
      <w:r w:rsidR="007054C6" w:rsidRPr="00EA7BFD">
        <w:rPr>
          <w:rFonts w:asciiTheme="minorHAnsi" w:hAnsiTheme="minorHAnsi" w:cstheme="minorHAnsi"/>
          <w:sz w:val="24"/>
          <w:szCs w:val="24"/>
        </w:rPr>
        <w:t>da cib onde apresentou a primeira etapa da campanha contemplando pessoas com 75 anos ou mais e trabalhadores na área da saúde na linha de frente (médicos, enfermeiros e técnicos de enfermagem), visto que no município não temos os demais contemplados, n</w:t>
      </w:r>
      <w:r w:rsidR="00A21F58" w:rsidRPr="00EA7BFD">
        <w:rPr>
          <w:rFonts w:asciiTheme="minorHAnsi" w:eastAsia="Calibri" w:hAnsiTheme="minorHAnsi" w:cstheme="minorHAnsi"/>
          <w:color w:val="000000"/>
          <w:sz w:val="24"/>
          <w:szCs w:val="24"/>
        </w:rPr>
        <w:t>o local definido como sala de vacina: Secretaria Municipal de Saúde Gonçalves - Qd APM Vila Castilho e com vacinação extra muro na casa de pacientes acamados e debilidados na faixa etária definida</w:t>
      </w:r>
      <w:r w:rsidR="007054C6" w:rsidRPr="00EA7BFD">
        <w:rPr>
          <w:rFonts w:asciiTheme="minorHAnsi" w:eastAsia="Calibri" w:hAnsiTheme="minorHAnsi" w:cstheme="minorHAnsi"/>
          <w:color w:val="000000"/>
          <w:sz w:val="24"/>
          <w:szCs w:val="24"/>
        </w:rPr>
        <w:t>.</w:t>
      </w:r>
    </w:p>
    <w:p w14:paraId="409E96B7" w14:textId="11699D10" w:rsidR="00BF7172" w:rsidRPr="00EA7BFD" w:rsidRDefault="007054C6" w:rsidP="00BF7172">
      <w:pPr>
        <w:spacing w:line="360" w:lineRule="auto"/>
        <w:ind w:right="657"/>
        <w:jc w:val="both"/>
        <w:rPr>
          <w:rFonts w:asciiTheme="minorHAnsi" w:hAnsiTheme="minorHAnsi" w:cstheme="minorHAnsi"/>
          <w:sz w:val="24"/>
          <w:szCs w:val="24"/>
        </w:rPr>
      </w:pPr>
      <w:r w:rsidRPr="00EA7BFD">
        <w:rPr>
          <w:rFonts w:asciiTheme="minorHAnsi" w:eastAsia="Calibri" w:hAnsiTheme="minorHAnsi" w:cstheme="minorHAnsi"/>
          <w:color w:val="000000"/>
          <w:sz w:val="24"/>
          <w:szCs w:val="24"/>
        </w:rPr>
        <w:tab/>
        <w:t xml:space="preserve">Em 25 de janeiro de 2021 ás 13:54 hs recebemos 2ª remessa da vacina </w:t>
      </w:r>
      <w:r w:rsidR="00BF7172" w:rsidRPr="00EA7BFD">
        <w:rPr>
          <w:rFonts w:asciiTheme="minorHAnsi" w:eastAsia="Calibri" w:hAnsiTheme="minorHAnsi" w:cstheme="minorHAnsi"/>
          <w:color w:val="000000"/>
          <w:sz w:val="24"/>
          <w:szCs w:val="24"/>
        </w:rPr>
        <w:t xml:space="preserve">contra </w:t>
      </w:r>
      <w:r w:rsidR="00BF7172" w:rsidRPr="00EA7BFD">
        <w:rPr>
          <w:rFonts w:asciiTheme="minorHAnsi" w:hAnsiTheme="minorHAnsi" w:cstheme="minorHAnsi"/>
          <w:sz w:val="24"/>
          <w:szCs w:val="24"/>
        </w:rPr>
        <w:t>Sars-cov-2,</w:t>
      </w:r>
      <w:r w:rsidR="00BF7172" w:rsidRPr="00EA7BFD">
        <w:rPr>
          <w:rFonts w:asciiTheme="minorHAnsi" w:eastAsia="Calibri" w:hAnsiTheme="minorHAnsi" w:cstheme="minorHAnsi"/>
          <w:color w:val="000000"/>
          <w:sz w:val="24"/>
          <w:szCs w:val="24"/>
        </w:rPr>
        <w:t xml:space="preserve"> </w:t>
      </w:r>
      <w:r w:rsidRPr="00EA7BFD">
        <w:rPr>
          <w:rFonts w:asciiTheme="minorHAnsi" w:eastAsia="Calibri" w:hAnsiTheme="minorHAnsi" w:cstheme="minorHAnsi"/>
          <w:color w:val="000000"/>
          <w:sz w:val="24"/>
          <w:szCs w:val="24"/>
        </w:rPr>
        <w:t xml:space="preserve">com 320 doses em frasco multidoses, sendo 32 frascos, </w:t>
      </w:r>
      <w:r w:rsidR="00BF7172" w:rsidRPr="00EA7BFD">
        <w:rPr>
          <w:rFonts w:asciiTheme="minorHAnsi" w:eastAsia="Calibri" w:hAnsiTheme="minorHAnsi" w:cstheme="minorHAnsi"/>
          <w:color w:val="000000"/>
          <w:sz w:val="24"/>
          <w:szCs w:val="24"/>
        </w:rPr>
        <w:t xml:space="preserve">fabricante Fundação Oswaldo Cruz, lote: 4120Z005, validade: 14/04/21, N° NFM: 9069296, N° pedido: 5028853, </w:t>
      </w:r>
      <w:r w:rsidR="00BF7172" w:rsidRPr="00EA7BFD">
        <w:rPr>
          <w:rFonts w:asciiTheme="minorHAnsi" w:hAnsiTheme="minorHAnsi" w:cstheme="minorHAnsi"/>
          <w:sz w:val="24"/>
          <w:szCs w:val="24"/>
        </w:rPr>
        <w:t xml:space="preserve">enviado pela Administração Regional de Saúde Central / Go. </w:t>
      </w:r>
    </w:p>
    <w:p w14:paraId="217829D6" w14:textId="288B9569" w:rsidR="004B2CD4" w:rsidRDefault="00BF7172" w:rsidP="004B2CD4">
      <w:pPr>
        <w:spacing w:line="360" w:lineRule="auto"/>
        <w:ind w:right="657"/>
        <w:jc w:val="both"/>
        <w:rPr>
          <w:rFonts w:asciiTheme="minorHAnsi" w:eastAsia="Calibri" w:hAnsiTheme="minorHAnsi" w:cstheme="minorHAnsi"/>
          <w:color w:val="000000"/>
          <w:sz w:val="24"/>
          <w:szCs w:val="24"/>
        </w:rPr>
      </w:pPr>
      <w:r w:rsidRPr="00EA7BFD">
        <w:rPr>
          <w:rFonts w:asciiTheme="minorHAnsi" w:hAnsiTheme="minorHAnsi" w:cstheme="minorHAnsi"/>
          <w:sz w:val="24"/>
          <w:szCs w:val="24"/>
        </w:rPr>
        <w:tab/>
        <w:t>Seguindo NOTA INFORMATIVA No: 3/2021 - GI- 03815, direcionamos as doses aos grupos publicados, Equipes de vacinação que estiverem inicialmente envolvidas na vacinação; Trabalhadores dos serviços de saúde públicos e privados, de acordo com escala de prioridades no município. Novamente funcionando uma sala de vacinação n</w:t>
      </w:r>
      <w:r w:rsidRPr="00EA7BFD">
        <w:rPr>
          <w:rFonts w:asciiTheme="minorHAnsi" w:eastAsia="Calibri" w:hAnsiTheme="minorHAnsi" w:cstheme="minorHAnsi"/>
          <w:color w:val="000000"/>
          <w:sz w:val="24"/>
          <w:szCs w:val="24"/>
        </w:rPr>
        <w:t>o local definido como sala de vacina: Secretaria Municipal de Saúde Gonçalves - Qd APM Vila Castilho, e realizando doses em pessoas acima de 75 anos para não haver desperdício conforme previsto em nota informativa.</w:t>
      </w:r>
      <w:r w:rsidR="00EA7BFD" w:rsidRPr="00EA7BFD">
        <w:rPr>
          <w:rFonts w:asciiTheme="minorHAnsi" w:eastAsia="Calibri" w:hAnsiTheme="minorHAnsi" w:cstheme="minorHAnsi"/>
          <w:color w:val="000000"/>
          <w:sz w:val="24"/>
          <w:szCs w:val="24"/>
        </w:rPr>
        <w:t xml:space="preserve"> Finalizamos todas as doses recebidas até o momento no dia 28 de janeiro de 2021 ás 16:00 hs.</w:t>
      </w:r>
    </w:p>
    <w:p w14:paraId="7503AE16" w14:textId="33525541" w:rsidR="00AA4FD3" w:rsidRDefault="00AA4FD3" w:rsidP="00AA4FD3">
      <w:pPr>
        <w:spacing w:line="360" w:lineRule="auto"/>
        <w:ind w:right="657"/>
        <w:jc w:val="both"/>
        <w:rPr>
          <w:rFonts w:asciiTheme="minorHAnsi" w:hAnsiTheme="minorHAnsi" w:cstheme="minorHAnsi"/>
          <w:sz w:val="24"/>
          <w:szCs w:val="24"/>
        </w:rPr>
      </w:pPr>
      <w:r>
        <w:rPr>
          <w:rFonts w:asciiTheme="minorHAnsi" w:eastAsia="Calibri" w:hAnsiTheme="minorHAnsi" w:cstheme="minorHAnsi"/>
          <w:color w:val="000000"/>
          <w:sz w:val="24"/>
          <w:szCs w:val="24"/>
        </w:rPr>
        <w:tab/>
        <w:t xml:space="preserve">Em andamento da campanha contra o covid 19 foi recebido no dia 08 de </w:t>
      </w:r>
      <w:r w:rsidR="00F177F1">
        <w:rPr>
          <w:rFonts w:asciiTheme="minorHAnsi" w:eastAsia="Calibri" w:hAnsiTheme="minorHAnsi" w:cstheme="minorHAnsi"/>
          <w:color w:val="000000"/>
          <w:sz w:val="24"/>
          <w:szCs w:val="24"/>
        </w:rPr>
        <w:t>fevereiro</w:t>
      </w:r>
      <w:r>
        <w:rPr>
          <w:rFonts w:asciiTheme="minorHAnsi" w:eastAsia="Calibri" w:hAnsiTheme="minorHAnsi" w:cstheme="minorHAnsi"/>
          <w:color w:val="000000"/>
          <w:sz w:val="24"/>
          <w:szCs w:val="24"/>
        </w:rPr>
        <w:t xml:space="preserve"> de 2021 ás 14:45 hs a 3ª remessa de vacinas contra Sars-cov-2, com 460 </w:t>
      </w:r>
      <w:r>
        <w:rPr>
          <w:rFonts w:asciiTheme="minorHAnsi" w:eastAsia="Calibri" w:hAnsiTheme="minorHAnsi" w:cstheme="minorHAnsi"/>
          <w:color w:val="000000"/>
          <w:sz w:val="24"/>
          <w:szCs w:val="24"/>
        </w:rPr>
        <w:lastRenderedPageBreak/>
        <w:t>doses</w:t>
      </w:r>
      <w:r w:rsidRPr="00EA7BFD">
        <w:rPr>
          <w:rFonts w:asciiTheme="minorHAnsi" w:hAnsiTheme="minorHAnsi" w:cstheme="minorHAnsi"/>
          <w:sz w:val="24"/>
          <w:szCs w:val="24"/>
        </w:rPr>
        <w:t xml:space="preserve"> </w:t>
      </w:r>
      <w:r w:rsidR="00E42597">
        <w:rPr>
          <w:rFonts w:asciiTheme="minorHAnsi" w:hAnsiTheme="minorHAnsi" w:cstheme="minorHAnsi"/>
          <w:sz w:val="24"/>
          <w:szCs w:val="24"/>
        </w:rPr>
        <w:t>(</w:t>
      </w:r>
      <w:r w:rsidRPr="00EA7BFD">
        <w:rPr>
          <w:rFonts w:asciiTheme="minorHAnsi" w:hAnsiTheme="minorHAnsi" w:cstheme="minorHAnsi"/>
          <w:sz w:val="24"/>
          <w:szCs w:val="24"/>
        </w:rPr>
        <w:t>01 dose / frasco</w:t>
      </w:r>
      <w:r w:rsidR="00E42597">
        <w:rPr>
          <w:rFonts w:asciiTheme="minorHAnsi" w:hAnsiTheme="minorHAnsi" w:cstheme="minorHAnsi"/>
          <w:sz w:val="24"/>
          <w:szCs w:val="24"/>
        </w:rPr>
        <w:t>)</w:t>
      </w:r>
      <w:r w:rsidRPr="00EA7BFD">
        <w:rPr>
          <w:rFonts w:asciiTheme="minorHAnsi" w:hAnsiTheme="minorHAnsi" w:cstheme="minorHAnsi"/>
          <w:sz w:val="24"/>
          <w:szCs w:val="24"/>
        </w:rPr>
        <w:t xml:space="preserve">, fabricante Fundação Butantan, lote: 202010031, validade: 21/10/23, N° NFM: </w:t>
      </w:r>
      <w:r>
        <w:rPr>
          <w:rFonts w:asciiTheme="minorHAnsi" w:hAnsiTheme="minorHAnsi" w:cstheme="minorHAnsi"/>
          <w:sz w:val="24"/>
          <w:szCs w:val="24"/>
        </w:rPr>
        <w:t>9149283</w:t>
      </w:r>
      <w:r w:rsidRPr="00EA7BFD">
        <w:rPr>
          <w:rFonts w:asciiTheme="minorHAnsi" w:hAnsiTheme="minorHAnsi" w:cstheme="minorHAnsi"/>
          <w:sz w:val="24"/>
          <w:szCs w:val="24"/>
        </w:rPr>
        <w:t>, N° pedido: 50</w:t>
      </w:r>
      <w:r>
        <w:rPr>
          <w:rFonts w:asciiTheme="minorHAnsi" w:hAnsiTheme="minorHAnsi" w:cstheme="minorHAnsi"/>
          <w:sz w:val="24"/>
          <w:szCs w:val="24"/>
        </w:rPr>
        <w:t>69634</w:t>
      </w:r>
      <w:r w:rsidRPr="00EA7BFD">
        <w:rPr>
          <w:rFonts w:asciiTheme="minorHAnsi" w:hAnsiTheme="minorHAnsi" w:cstheme="minorHAnsi"/>
          <w:sz w:val="24"/>
          <w:szCs w:val="24"/>
        </w:rPr>
        <w:t>, enviado pela Administração Regional de Saúde Central / Go</w:t>
      </w:r>
      <w:r>
        <w:rPr>
          <w:rFonts w:asciiTheme="minorHAnsi" w:hAnsiTheme="minorHAnsi" w:cstheme="minorHAnsi"/>
          <w:sz w:val="24"/>
          <w:szCs w:val="24"/>
        </w:rPr>
        <w:t>, destinadas a realização da segunda dose dos pacientes que vacinaram na primeira etapa</w:t>
      </w:r>
      <w:r w:rsidR="00E42597">
        <w:rPr>
          <w:rFonts w:asciiTheme="minorHAnsi" w:hAnsiTheme="minorHAnsi" w:cstheme="minorHAnsi"/>
          <w:sz w:val="24"/>
          <w:szCs w:val="24"/>
        </w:rPr>
        <w:t xml:space="preserve">: </w:t>
      </w:r>
      <w:r w:rsidR="00E42597" w:rsidRPr="00EA7BFD">
        <w:rPr>
          <w:rFonts w:asciiTheme="minorHAnsi" w:hAnsiTheme="minorHAnsi" w:cstheme="minorHAnsi"/>
          <w:sz w:val="24"/>
          <w:szCs w:val="24"/>
        </w:rPr>
        <w:t>pessoas com 75 anos ou mais e trabalhadores na área da saúde na linha de frente (médicos, enfermeiros e técnicos de enfermagem)</w:t>
      </w:r>
      <w:r w:rsidR="00E42597">
        <w:rPr>
          <w:rFonts w:asciiTheme="minorHAnsi" w:hAnsiTheme="minorHAnsi" w:cstheme="minorHAnsi"/>
          <w:sz w:val="24"/>
          <w:szCs w:val="24"/>
        </w:rPr>
        <w:t>.</w:t>
      </w:r>
    </w:p>
    <w:p w14:paraId="3E5F73CF" w14:textId="58DF599C" w:rsidR="00E42597" w:rsidRDefault="00E42597" w:rsidP="00AA4FD3">
      <w:pPr>
        <w:spacing w:line="360" w:lineRule="auto"/>
        <w:ind w:right="657"/>
        <w:jc w:val="both"/>
        <w:rPr>
          <w:rFonts w:asciiTheme="minorHAnsi" w:hAnsiTheme="minorHAnsi" w:cstheme="minorHAnsi"/>
          <w:sz w:val="24"/>
          <w:szCs w:val="24"/>
        </w:rPr>
      </w:pPr>
      <w:r>
        <w:rPr>
          <w:rFonts w:asciiTheme="minorHAnsi" w:hAnsiTheme="minorHAnsi" w:cstheme="minorHAnsi"/>
          <w:sz w:val="24"/>
          <w:szCs w:val="24"/>
        </w:rPr>
        <w:tab/>
        <w:t xml:space="preserve">Recebemos no dia 08 de </w:t>
      </w:r>
      <w:r w:rsidR="00F177F1">
        <w:rPr>
          <w:rFonts w:asciiTheme="minorHAnsi" w:hAnsiTheme="minorHAnsi" w:cstheme="minorHAnsi"/>
          <w:sz w:val="24"/>
          <w:szCs w:val="24"/>
        </w:rPr>
        <w:t>fevereiro</w:t>
      </w:r>
      <w:r>
        <w:rPr>
          <w:rFonts w:asciiTheme="minorHAnsi" w:hAnsiTheme="minorHAnsi" w:cstheme="minorHAnsi"/>
          <w:sz w:val="24"/>
          <w:szCs w:val="24"/>
        </w:rPr>
        <w:t xml:space="preserve"> de 2021 </w:t>
      </w:r>
      <w:r>
        <w:rPr>
          <w:rFonts w:asciiTheme="minorHAnsi" w:eastAsia="Calibri" w:hAnsiTheme="minorHAnsi" w:cstheme="minorHAnsi"/>
          <w:color w:val="000000"/>
          <w:sz w:val="24"/>
          <w:szCs w:val="24"/>
        </w:rPr>
        <w:t>ás 14:45 hs mais uma remessa de vacinas contra Sars-cov-2, com 250 doses (</w:t>
      </w:r>
      <w:r>
        <w:rPr>
          <w:rFonts w:asciiTheme="minorHAnsi" w:hAnsiTheme="minorHAnsi" w:cstheme="minorHAnsi"/>
          <w:sz w:val="24"/>
          <w:szCs w:val="24"/>
        </w:rPr>
        <w:t>10</w:t>
      </w:r>
      <w:r w:rsidRPr="00EA7BFD">
        <w:rPr>
          <w:rFonts w:asciiTheme="minorHAnsi" w:hAnsiTheme="minorHAnsi" w:cstheme="minorHAnsi"/>
          <w:sz w:val="24"/>
          <w:szCs w:val="24"/>
        </w:rPr>
        <w:t xml:space="preserve"> dose</w:t>
      </w:r>
      <w:r>
        <w:rPr>
          <w:rFonts w:asciiTheme="minorHAnsi" w:hAnsiTheme="minorHAnsi" w:cstheme="minorHAnsi"/>
          <w:sz w:val="24"/>
          <w:szCs w:val="24"/>
        </w:rPr>
        <w:t>s</w:t>
      </w:r>
      <w:r w:rsidRPr="00EA7BFD">
        <w:rPr>
          <w:rFonts w:asciiTheme="minorHAnsi" w:hAnsiTheme="minorHAnsi" w:cstheme="minorHAnsi"/>
          <w:sz w:val="24"/>
          <w:szCs w:val="24"/>
        </w:rPr>
        <w:t xml:space="preserve"> / frasco</w:t>
      </w:r>
      <w:r>
        <w:rPr>
          <w:rFonts w:asciiTheme="minorHAnsi" w:hAnsiTheme="minorHAnsi" w:cstheme="minorHAnsi"/>
          <w:sz w:val="24"/>
          <w:szCs w:val="24"/>
        </w:rPr>
        <w:t>)</w:t>
      </w:r>
      <w:r w:rsidRPr="00EA7BFD">
        <w:rPr>
          <w:rFonts w:asciiTheme="minorHAnsi" w:hAnsiTheme="minorHAnsi" w:cstheme="minorHAnsi"/>
          <w:sz w:val="24"/>
          <w:szCs w:val="24"/>
        </w:rPr>
        <w:t>, fabricante Fundação Butantan, lote:</w:t>
      </w:r>
      <w:r>
        <w:rPr>
          <w:rFonts w:asciiTheme="minorHAnsi" w:hAnsiTheme="minorHAnsi" w:cstheme="minorHAnsi"/>
          <w:sz w:val="24"/>
          <w:szCs w:val="24"/>
        </w:rPr>
        <w:t xml:space="preserve"> 200279</w:t>
      </w:r>
      <w:r w:rsidRPr="00EA7BFD">
        <w:rPr>
          <w:rFonts w:asciiTheme="minorHAnsi" w:hAnsiTheme="minorHAnsi" w:cstheme="minorHAnsi"/>
          <w:sz w:val="24"/>
          <w:szCs w:val="24"/>
        </w:rPr>
        <w:t xml:space="preserve"> , validade: </w:t>
      </w:r>
      <w:r>
        <w:rPr>
          <w:rFonts w:asciiTheme="minorHAnsi" w:hAnsiTheme="minorHAnsi" w:cstheme="minorHAnsi"/>
          <w:sz w:val="24"/>
          <w:szCs w:val="24"/>
        </w:rPr>
        <w:t>31/12/2021</w:t>
      </w:r>
      <w:r w:rsidRPr="00EA7BFD">
        <w:rPr>
          <w:rFonts w:asciiTheme="minorHAnsi" w:hAnsiTheme="minorHAnsi" w:cstheme="minorHAnsi"/>
          <w:sz w:val="24"/>
          <w:szCs w:val="24"/>
        </w:rPr>
        <w:t xml:space="preserve">, N° NFM: </w:t>
      </w:r>
      <w:r>
        <w:rPr>
          <w:rFonts w:asciiTheme="minorHAnsi" w:hAnsiTheme="minorHAnsi" w:cstheme="minorHAnsi"/>
          <w:sz w:val="24"/>
          <w:szCs w:val="24"/>
        </w:rPr>
        <w:t>9151038</w:t>
      </w:r>
      <w:r w:rsidRPr="00EA7BFD">
        <w:rPr>
          <w:rFonts w:asciiTheme="minorHAnsi" w:hAnsiTheme="minorHAnsi" w:cstheme="minorHAnsi"/>
          <w:sz w:val="24"/>
          <w:szCs w:val="24"/>
        </w:rPr>
        <w:t>, N° pedido: 50</w:t>
      </w:r>
      <w:r>
        <w:rPr>
          <w:rFonts w:asciiTheme="minorHAnsi" w:hAnsiTheme="minorHAnsi" w:cstheme="minorHAnsi"/>
          <w:sz w:val="24"/>
          <w:szCs w:val="24"/>
        </w:rPr>
        <w:t>69893</w:t>
      </w:r>
      <w:r w:rsidRPr="00EA7BFD">
        <w:rPr>
          <w:rFonts w:asciiTheme="minorHAnsi" w:hAnsiTheme="minorHAnsi" w:cstheme="minorHAnsi"/>
          <w:sz w:val="24"/>
          <w:szCs w:val="24"/>
        </w:rPr>
        <w:t>, enviado pela Administração Regional de Saúde Central / Go</w:t>
      </w:r>
      <w:r>
        <w:rPr>
          <w:rFonts w:asciiTheme="minorHAnsi" w:hAnsiTheme="minorHAnsi" w:cstheme="minorHAnsi"/>
          <w:sz w:val="24"/>
          <w:szCs w:val="24"/>
        </w:rPr>
        <w:t>, destinadas a realização seguindo Nota Informativa N°: 4/2021 – GI-03815 que apresenta diretrizes para atendimento prioritário dos idosos, segundo cronograma de vacinação para população idosa por faixa etária, inicialmente priorizar acamados acima de 60 anos e seguindo as idades conforme disponibilidade de doses</w:t>
      </w:r>
      <w:r w:rsidR="00C9106D">
        <w:rPr>
          <w:rFonts w:asciiTheme="minorHAnsi" w:hAnsiTheme="minorHAnsi" w:cstheme="minorHAnsi"/>
          <w:sz w:val="24"/>
          <w:szCs w:val="24"/>
        </w:rPr>
        <w:t xml:space="preserve"> e continuar o público alvo contemplados até o momento acima de 75 anos</w:t>
      </w:r>
      <w:r>
        <w:rPr>
          <w:rFonts w:asciiTheme="minorHAnsi" w:hAnsiTheme="minorHAnsi" w:cstheme="minorHAnsi"/>
          <w:sz w:val="24"/>
          <w:szCs w:val="24"/>
        </w:rPr>
        <w:t>.</w:t>
      </w:r>
    </w:p>
    <w:p w14:paraId="7110F404" w14:textId="21758F8B" w:rsidR="00F177F1" w:rsidRDefault="00F177F1" w:rsidP="00A90A9B">
      <w:pPr>
        <w:spacing w:line="360" w:lineRule="auto"/>
        <w:ind w:right="657" w:firstLine="720"/>
        <w:jc w:val="both"/>
        <w:rPr>
          <w:rFonts w:asciiTheme="minorHAnsi" w:hAnsiTheme="minorHAnsi" w:cstheme="minorHAnsi"/>
          <w:sz w:val="24"/>
          <w:szCs w:val="24"/>
        </w:rPr>
      </w:pPr>
      <w:r>
        <w:rPr>
          <w:rFonts w:asciiTheme="minorHAnsi" w:hAnsiTheme="minorHAnsi" w:cstheme="minorHAnsi"/>
          <w:sz w:val="24"/>
          <w:szCs w:val="24"/>
        </w:rPr>
        <w:t xml:space="preserve">Recebemos no dia 25 de fevereiro ás 15:00 hs </w:t>
      </w:r>
      <w:r w:rsidR="002D6709">
        <w:rPr>
          <w:rFonts w:asciiTheme="minorHAnsi" w:hAnsiTheme="minorHAnsi" w:cstheme="minorHAnsi"/>
          <w:sz w:val="24"/>
          <w:szCs w:val="24"/>
        </w:rPr>
        <w:t>uma</w:t>
      </w:r>
      <w:r>
        <w:rPr>
          <w:rFonts w:asciiTheme="minorHAnsi" w:hAnsiTheme="minorHAnsi" w:cstheme="minorHAnsi"/>
          <w:sz w:val="24"/>
          <w:szCs w:val="24"/>
        </w:rPr>
        <w:t xml:space="preserve"> remessa de vacina Sars-cov-2 com 250 doses (10 doses / frasco), fabricante Fundação Butantan, lote: 210013, validade: 10/11/2021, Nº NFM: 9243904, Nº Pedido: 5118718, enviado pela </w:t>
      </w:r>
      <w:r w:rsidRPr="00EA7BFD">
        <w:rPr>
          <w:rFonts w:asciiTheme="minorHAnsi" w:hAnsiTheme="minorHAnsi" w:cstheme="minorHAnsi"/>
          <w:sz w:val="24"/>
          <w:szCs w:val="24"/>
        </w:rPr>
        <w:t>Administração Regional de Saúde Central / Go</w:t>
      </w:r>
      <w:r>
        <w:rPr>
          <w:rFonts w:asciiTheme="minorHAnsi" w:hAnsiTheme="minorHAnsi" w:cstheme="minorHAnsi"/>
          <w:sz w:val="24"/>
          <w:szCs w:val="24"/>
        </w:rPr>
        <w:t>, destinadas a realização seguindo o Terceiro Informe Técnico 5ª Pauta de distribuição onde segue priorizando idosos dentro da faixa etária pactuada e ir diminuindo conforme findada cada etapa de idade. Essas doses são destinadas para realizar a segunda dose nos idosos que estão aprazados para iniciar</w:t>
      </w:r>
      <w:r w:rsidR="00E836E7">
        <w:rPr>
          <w:rFonts w:asciiTheme="minorHAnsi" w:hAnsiTheme="minorHAnsi" w:cstheme="minorHAnsi"/>
          <w:sz w:val="24"/>
          <w:szCs w:val="24"/>
        </w:rPr>
        <w:t xml:space="preserve"> segundo cronograma.</w:t>
      </w:r>
    </w:p>
    <w:p w14:paraId="146EBAD9" w14:textId="0E259A46" w:rsidR="00E836E7" w:rsidRDefault="00E836E7" w:rsidP="00A90A9B">
      <w:pPr>
        <w:spacing w:line="360" w:lineRule="auto"/>
        <w:ind w:right="657" w:firstLine="720"/>
        <w:jc w:val="both"/>
        <w:rPr>
          <w:rFonts w:asciiTheme="minorHAnsi" w:hAnsiTheme="minorHAnsi" w:cstheme="minorHAnsi"/>
          <w:sz w:val="24"/>
          <w:szCs w:val="24"/>
        </w:rPr>
      </w:pPr>
      <w:r>
        <w:rPr>
          <w:rFonts w:asciiTheme="minorHAnsi" w:hAnsiTheme="minorHAnsi" w:cstheme="minorHAnsi"/>
          <w:sz w:val="24"/>
          <w:szCs w:val="24"/>
        </w:rPr>
        <w:t xml:space="preserve">Recebemos no mesmo dia  mais uma remessa da vacina Sars-cov-2 com 300 doses (10 doses / frasco), fabricante Fundação Oswaldo Cruz, lote: 4120Z026, validade: 22/06/2021, Nº NFM: 9242845, Nº pedido: 5117774, enviado pela </w:t>
      </w:r>
      <w:r w:rsidRPr="00EA7BFD">
        <w:rPr>
          <w:rFonts w:asciiTheme="minorHAnsi" w:hAnsiTheme="minorHAnsi" w:cstheme="minorHAnsi"/>
          <w:sz w:val="24"/>
          <w:szCs w:val="24"/>
        </w:rPr>
        <w:t>Administração Regional de Saúde Central / Go</w:t>
      </w:r>
      <w:r>
        <w:rPr>
          <w:rFonts w:asciiTheme="minorHAnsi" w:hAnsiTheme="minorHAnsi" w:cstheme="minorHAnsi"/>
          <w:sz w:val="24"/>
          <w:szCs w:val="24"/>
        </w:rPr>
        <w:t>, destinadas a realização de primeiras doses seguindo o Terceiro Informe Técnico 5ª Pauta de distribuição onde segue priorizando idosos dentro da faixa etária pactuada e ir diminuindo conforme findada cada etapa de idade.</w:t>
      </w:r>
      <w:r w:rsidR="00732ED3">
        <w:rPr>
          <w:rFonts w:asciiTheme="minorHAnsi" w:hAnsiTheme="minorHAnsi" w:cstheme="minorHAnsi"/>
          <w:sz w:val="24"/>
          <w:szCs w:val="24"/>
        </w:rPr>
        <w:t xml:space="preserve"> No município iniciamos a faixa etária acima de 70 anos conforme disponibilidade de doses, estamos trabalhando com agendamento por telefone a fim de evitar aglomerações. </w:t>
      </w:r>
    </w:p>
    <w:p w14:paraId="453DE34B" w14:textId="66FB249A" w:rsidR="00A90A9B" w:rsidRDefault="00A90A9B" w:rsidP="00A90A9B">
      <w:pPr>
        <w:spacing w:line="360" w:lineRule="auto"/>
        <w:ind w:right="657" w:firstLine="720"/>
        <w:jc w:val="both"/>
        <w:rPr>
          <w:rFonts w:asciiTheme="minorHAnsi" w:hAnsiTheme="minorHAnsi" w:cstheme="minorHAnsi"/>
          <w:sz w:val="24"/>
          <w:szCs w:val="24"/>
        </w:rPr>
      </w:pPr>
      <w:r>
        <w:rPr>
          <w:rFonts w:asciiTheme="minorHAnsi" w:hAnsiTheme="minorHAnsi" w:cstheme="minorHAnsi"/>
          <w:sz w:val="24"/>
          <w:szCs w:val="24"/>
        </w:rPr>
        <w:t xml:space="preserve">Recebemos no dia 04 de março de 2021 ás 10:00 hs </w:t>
      </w:r>
      <w:r w:rsidR="002D6709">
        <w:rPr>
          <w:rFonts w:asciiTheme="minorHAnsi" w:hAnsiTheme="minorHAnsi" w:cstheme="minorHAnsi"/>
          <w:sz w:val="24"/>
          <w:szCs w:val="24"/>
        </w:rPr>
        <w:t xml:space="preserve">5ª </w:t>
      </w:r>
      <w:r>
        <w:rPr>
          <w:rFonts w:asciiTheme="minorHAnsi" w:hAnsiTheme="minorHAnsi" w:cstheme="minorHAnsi"/>
          <w:sz w:val="24"/>
          <w:szCs w:val="24"/>
        </w:rPr>
        <w:t xml:space="preserve">remessa de vacina </w:t>
      </w:r>
      <w:r>
        <w:rPr>
          <w:rFonts w:asciiTheme="minorHAnsi" w:hAnsiTheme="minorHAnsi" w:cstheme="minorHAnsi"/>
          <w:sz w:val="24"/>
          <w:szCs w:val="24"/>
        </w:rPr>
        <w:lastRenderedPageBreak/>
        <w:t xml:space="preserve">Sars-cov-2 com 170 doses (10 doses/frasco), fabricante Fundação Butantan, lote: 210043, validade: 28/02/2022, Nº NFM: 9287817, Nº pedido: 5141315, enviado pela </w:t>
      </w:r>
      <w:r w:rsidRPr="00EA7BFD">
        <w:rPr>
          <w:rFonts w:asciiTheme="minorHAnsi" w:hAnsiTheme="minorHAnsi" w:cstheme="minorHAnsi"/>
          <w:sz w:val="24"/>
          <w:szCs w:val="24"/>
        </w:rPr>
        <w:t>Administração Regional de Saúde Central / Go</w:t>
      </w:r>
      <w:r>
        <w:rPr>
          <w:rFonts w:asciiTheme="minorHAnsi" w:hAnsiTheme="minorHAnsi" w:cstheme="minorHAnsi"/>
          <w:sz w:val="24"/>
          <w:szCs w:val="24"/>
        </w:rPr>
        <w:t>, destinadas a realização de primeiras doses seguindo</w:t>
      </w:r>
      <w:r w:rsidRPr="00A90A9B">
        <w:rPr>
          <w:rFonts w:asciiTheme="minorHAnsi" w:hAnsiTheme="minorHAnsi" w:cstheme="minorHAnsi"/>
          <w:sz w:val="24"/>
          <w:szCs w:val="24"/>
        </w:rPr>
        <w:t xml:space="preserve"> </w:t>
      </w:r>
      <w:r>
        <w:rPr>
          <w:rFonts w:asciiTheme="minorHAnsi" w:hAnsiTheme="minorHAnsi" w:cstheme="minorHAnsi"/>
          <w:sz w:val="24"/>
          <w:szCs w:val="24"/>
        </w:rPr>
        <w:t>Nota Informativa N°: 4/2021 – GI-03815 que apresenta diretrizes para atendimento prioritário dos idosos, segundo cronograma de vacinação para população idosa por faixa etária, inicialmente priorizar acamados acima de 60 anos e seguindo as idades conforme disponibilidade de doses e continuar o público alvo contemplados até o momento acima de 70 anos.</w:t>
      </w:r>
    </w:p>
    <w:p w14:paraId="5F514172" w14:textId="5AB13BFE" w:rsidR="00A35DC5" w:rsidRDefault="00A90A9B" w:rsidP="00A35DC5">
      <w:pPr>
        <w:spacing w:line="360" w:lineRule="auto"/>
        <w:ind w:right="657" w:firstLine="720"/>
        <w:jc w:val="both"/>
        <w:rPr>
          <w:rFonts w:asciiTheme="minorHAnsi" w:hAnsiTheme="minorHAnsi" w:cstheme="minorHAnsi"/>
          <w:sz w:val="24"/>
          <w:szCs w:val="24"/>
        </w:rPr>
      </w:pPr>
      <w:r>
        <w:rPr>
          <w:rFonts w:asciiTheme="minorHAnsi" w:hAnsiTheme="minorHAnsi" w:cstheme="minorHAnsi"/>
          <w:sz w:val="24"/>
          <w:szCs w:val="24"/>
        </w:rPr>
        <w:t xml:space="preserve">Recebemos no dia 10 de março de 2021 ás 13:45 hs </w:t>
      </w:r>
      <w:r w:rsidR="007A5112">
        <w:rPr>
          <w:rFonts w:asciiTheme="minorHAnsi" w:hAnsiTheme="minorHAnsi" w:cstheme="minorHAnsi"/>
          <w:sz w:val="24"/>
          <w:szCs w:val="24"/>
        </w:rPr>
        <w:t>6ª</w:t>
      </w:r>
      <w:r>
        <w:rPr>
          <w:rFonts w:asciiTheme="minorHAnsi" w:hAnsiTheme="minorHAnsi" w:cstheme="minorHAnsi"/>
          <w:sz w:val="24"/>
          <w:szCs w:val="24"/>
        </w:rPr>
        <w:t xml:space="preserve"> remessa de vacina Sars-cov-2 com 140 doses (10 doses/frasco), fabricante Fundação Butantan, lote: 210047, validade: 28/02/2022, Nº NFM: 9333459, Nº pedido: 5164601, enviado pela </w:t>
      </w:r>
      <w:r w:rsidRPr="00EA7BFD">
        <w:rPr>
          <w:rFonts w:asciiTheme="minorHAnsi" w:hAnsiTheme="minorHAnsi" w:cstheme="minorHAnsi"/>
          <w:sz w:val="24"/>
          <w:szCs w:val="24"/>
        </w:rPr>
        <w:t>Administração Regional de Saúde Central / Go</w:t>
      </w:r>
      <w:r>
        <w:rPr>
          <w:rFonts w:asciiTheme="minorHAnsi" w:hAnsiTheme="minorHAnsi" w:cstheme="minorHAnsi"/>
          <w:sz w:val="24"/>
          <w:szCs w:val="24"/>
        </w:rPr>
        <w:t>, destinadas a realização de primeiras doses seguindo</w:t>
      </w:r>
      <w:r w:rsidRPr="00A90A9B">
        <w:rPr>
          <w:rFonts w:asciiTheme="minorHAnsi" w:hAnsiTheme="minorHAnsi" w:cstheme="minorHAnsi"/>
          <w:sz w:val="24"/>
          <w:szCs w:val="24"/>
        </w:rPr>
        <w:t xml:space="preserve"> </w:t>
      </w:r>
      <w:r>
        <w:rPr>
          <w:rFonts w:asciiTheme="minorHAnsi" w:hAnsiTheme="minorHAnsi" w:cstheme="minorHAnsi"/>
          <w:sz w:val="24"/>
          <w:szCs w:val="24"/>
        </w:rPr>
        <w:t>Nota Informativa N°: 4/2021 – GI-03815 que apresenta diretrizes para atendimento prioritário dos idosos, segundo cronograma de vacinação para população idosa por faixa etária, inicialmente priorizar acamados acima de 60 anos e seguindo as idades conforme disponibilidade de doses e continuar o público alvo contemplados até o momento acima de 70 anos</w:t>
      </w:r>
      <w:r w:rsidR="00A35DC5">
        <w:rPr>
          <w:rFonts w:asciiTheme="minorHAnsi" w:hAnsiTheme="minorHAnsi" w:cstheme="minorHAnsi"/>
          <w:sz w:val="24"/>
          <w:szCs w:val="24"/>
        </w:rPr>
        <w:t xml:space="preserve">, continuamos  com agendamento por telefone a fim de evitar aglomerações. </w:t>
      </w:r>
    </w:p>
    <w:p w14:paraId="05E544B0" w14:textId="57FCB3E0" w:rsidR="007E7502" w:rsidRDefault="007E7502" w:rsidP="007E7502">
      <w:pPr>
        <w:spacing w:line="360" w:lineRule="auto"/>
        <w:ind w:right="657" w:firstLine="720"/>
        <w:jc w:val="both"/>
        <w:rPr>
          <w:rFonts w:asciiTheme="minorHAnsi" w:hAnsiTheme="minorHAnsi" w:cstheme="minorHAnsi"/>
          <w:sz w:val="24"/>
          <w:szCs w:val="24"/>
        </w:rPr>
      </w:pPr>
      <w:r>
        <w:rPr>
          <w:rFonts w:asciiTheme="minorHAnsi" w:hAnsiTheme="minorHAnsi" w:cstheme="minorHAnsi"/>
          <w:sz w:val="24"/>
          <w:szCs w:val="24"/>
        </w:rPr>
        <w:t xml:space="preserve">Recebemos no dia 17 de março de 2021 ás 13:45 hs </w:t>
      </w:r>
      <w:r w:rsidR="007A5112">
        <w:rPr>
          <w:rFonts w:asciiTheme="minorHAnsi" w:hAnsiTheme="minorHAnsi" w:cstheme="minorHAnsi"/>
          <w:sz w:val="24"/>
          <w:szCs w:val="24"/>
        </w:rPr>
        <w:t>7ª</w:t>
      </w:r>
      <w:r>
        <w:rPr>
          <w:rFonts w:asciiTheme="minorHAnsi" w:hAnsiTheme="minorHAnsi" w:cstheme="minorHAnsi"/>
          <w:sz w:val="24"/>
          <w:szCs w:val="24"/>
        </w:rPr>
        <w:t xml:space="preserve"> remessa de vacina Sars-cov-2 com 290 doses (10 doses/frasco), fabricante Fundação Butantan, lote: 210050, validade: 28/02/2022, Nº NFM: 9382869, Nº pedido: 5191169, enviado pela </w:t>
      </w:r>
      <w:r w:rsidRPr="00EA7BFD">
        <w:rPr>
          <w:rFonts w:asciiTheme="minorHAnsi" w:hAnsiTheme="minorHAnsi" w:cstheme="minorHAnsi"/>
          <w:sz w:val="24"/>
          <w:szCs w:val="24"/>
        </w:rPr>
        <w:t>Administração Regional de Saúde Central / Go</w:t>
      </w:r>
      <w:r>
        <w:rPr>
          <w:rFonts w:asciiTheme="minorHAnsi" w:hAnsiTheme="minorHAnsi" w:cstheme="minorHAnsi"/>
          <w:sz w:val="24"/>
          <w:szCs w:val="24"/>
        </w:rPr>
        <w:t>, destinadas a realização de primeiras doses seguindo</w:t>
      </w:r>
      <w:r w:rsidRPr="00A90A9B">
        <w:rPr>
          <w:rFonts w:asciiTheme="minorHAnsi" w:hAnsiTheme="minorHAnsi" w:cstheme="minorHAnsi"/>
          <w:sz w:val="24"/>
          <w:szCs w:val="24"/>
        </w:rPr>
        <w:t xml:space="preserve"> </w:t>
      </w:r>
      <w:r>
        <w:rPr>
          <w:rFonts w:asciiTheme="minorHAnsi" w:hAnsiTheme="minorHAnsi" w:cstheme="minorHAnsi"/>
          <w:sz w:val="24"/>
          <w:szCs w:val="24"/>
        </w:rPr>
        <w:t xml:space="preserve">Nota Informativa N°: 4/2021 – GI-03815 que apresenta diretrizes para atendimento prioritário dos idosos, segundo cronograma de vacinação para população idosa por faixa etária, inicialmente priorizar acamados acima de 60 anos e seguindo as idades conforme disponibilidade de doses e continuar o público alvo contemplados até o momento acima de 70 anos, continuamos  com agendamento por telefone a fim de evitar aglomerações. </w:t>
      </w:r>
    </w:p>
    <w:p w14:paraId="7AD190EB" w14:textId="05D9559C" w:rsidR="00CC1966" w:rsidRDefault="00CC1966" w:rsidP="00CC1966">
      <w:pPr>
        <w:spacing w:line="360" w:lineRule="auto"/>
        <w:ind w:right="657" w:firstLine="720"/>
        <w:jc w:val="both"/>
        <w:rPr>
          <w:rFonts w:asciiTheme="minorHAnsi" w:hAnsiTheme="minorHAnsi" w:cstheme="minorHAnsi"/>
          <w:sz w:val="24"/>
          <w:szCs w:val="24"/>
        </w:rPr>
      </w:pPr>
      <w:r>
        <w:rPr>
          <w:rFonts w:asciiTheme="minorHAnsi" w:hAnsiTheme="minorHAnsi" w:cstheme="minorHAnsi"/>
          <w:sz w:val="24"/>
          <w:szCs w:val="24"/>
        </w:rPr>
        <w:t xml:space="preserve">Recebemos no dia 22 de março de 2021 ás 14:01 hs </w:t>
      </w:r>
      <w:r w:rsidR="007A5112">
        <w:rPr>
          <w:rFonts w:asciiTheme="minorHAnsi" w:hAnsiTheme="minorHAnsi" w:cstheme="minorHAnsi"/>
          <w:sz w:val="24"/>
          <w:szCs w:val="24"/>
        </w:rPr>
        <w:t>8ª</w:t>
      </w:r>
      <w:r>
        <w:rPr>
          <w:rFonts w:asciiTheme="minorHAnsi" w:hAnsiTheme="minorHAnsi" w:cstheme="minorHAnsi"/>
          <w:sz w:val="24"/>
          <w:szCs w:val="24"/>
        </w:rPr>
        <w:t xml:space="preserve"> remessa de vacina Sars-cov-2 com 820 doses (10 doses/frasco), fabricante Fundação Butantan, lote: 210060, validade: 28/02/2022, Nº NFM: 9414504, Nº pedido: 5206815, enviado pela </w:t>
      </w:r>
      <w:r w:rsidRPr="00EA7BFD">
        <w:rPr>
          <w:rFonts w:asciiTheme="minorHAnsi" w:hAnsiTheme="minorHAnsi" w:cstheme="minorHAnsi"/>
          <w:sz w:val="24"/>
          <w:szCs w:val="24"/>
        </w:rPr>
        <w:t>Administração Regional de Saúde Central / Go</w:t>
      </w:r>
      <w:r>
        <w:rPr>
          <w:rFonts w:asciiTheme="minorHAnsi" w:hAnsiTheme="minorHAnsi" w:cstheme="minorHAnsi"/>
          <w:sz w:val="24"/>
          <w:szCs w:val="24"/>
        </w:rPr>
        <w:t>, destinadas a realização de primeiras doses seguindo</w:t>
      </w:r>
      <w:r w:rsidRPr="00A90A9B">
        <w:rPr>
          <w:rFonts w:asciiTheme="minorHAnsi" w:hAnsiTheme="minorHAnsi" w:cstheme="minorHAnsi"/>
          <w:sz w:val="24"/>
          <w:szCs w:val="24"/>
        </w:rPr>
        <w:t xml:space="preserve"> </w:t>
      </w:r>
      <w:r>
        <w:rPr>
          <w:rFonts w:asciiTheme="minorHAnsi" w:hAnsiTheme="minorHAnsi" w:cstheme="minorHAnsi"/>
          <w:sz w:val="24"/>
          <w:szCs w:val="24"/>
        </w:rPr>
        <w:t xml:space="preserve">Nota Informativa N°: 4/2021 – GI-03815 que apresenta diretrizes para atendimento prioritário dos idosos, segundo cronograma de </w:t>
      </w:r>
      <w:r>
        <w:rPr>
          <w:rFonts w:asciiTheme="minorHAnsi" w:hAnsiTheme="minorHAnsi" w:cstheme="minorHAnsi"/>
          <w:sz w:val="24"/>
          <w:szCs w:val="24"/>
        </w:rPr>
        <w:lastRenderedPageBreak/>
        <w:t>vacinação para população idosa por faixa etária, inicialmente priorizar acamados acima de 6</w:t>
      </w:r>
      <w:r w:rsidR="009D21D4">
        <w:rPr>
          <w:rFonts w:asciiTheme="minorHAnsi" w:hAnsiTheme="minorHAnsi" w:cstheme="minorHAnsi"/>
          <w:sz w:val="24"/>
          <w:szCs w:val="24"/>
        </w:rPr>
        <w:t>0</w:t>
      </w:r>
      <w:r>
        <w:rPr>
          <w:rFonts w:asciiTheme="minorHAnsi" w:hAnsiTheme="minorHAnsi" w:cstheme="minorHAnsi"/>
          <w:sz w:val="24"/>
          <w:szCs w:val="24"/>
        </w:rPr>
        <w:t xml:space="preserve"> anos e seguindo as idades conforme disponibilidade de doses, conforme o cronograma e doses disponíveis passamos o público alvo para 65 anos, continuamos  com agendamento por telefone a fim de evitar aglomerações. </w:t>
      </w:r>
    </w:p>
    <w:p w14:paraId="1CDC5889" w14:textId="34E64DD2" w:rsidR="00CC1966" w:rsidRDefault="00CC1966" w:rsidP="00CC1966">
      <w:pPr>
        <w:spacing w:line="360" w:lineRule="auto"/>
        <w:ind w:right="657" w:firstLine="720"/>
        <w:jc w:val="both"/>
        <w:rPr>
          <w:rFonts w:asciiTheme="minorHAnsi" w:hAnsiTheme="minorHAnsi" w:cstheme="minorHAnsi"/>
          <w:sz w:val="24"/>
          <w:szCs w:val="24"/>
        </w:rPr>
      </w:pPr>
      <w:r>
        <w:rPr>
          <w:rFonts w:asciiTheme="minorHAnsi" w:hAnsiTheme="minorHAnsi" w:cstheme="minorHAnsi"/>
          <w:sz w:val="24"/>
          <w:szCs w:val="24"/>
        </w:rPr>
        <w:t>Segundo orientações da SUVISA (Superintendência de Vigilância em Saúde) do Estado de Goiás 2</w:t>
      </w:r>
      <w:r w:rsidR="000B6D8B">
        <w:rPr>
          <w:rFonts w:asciiTheme="minorHAnsi" w:hAnsiTheme="minorHAnsi" w:cstheme="minorHAnsi"/>
          <w:sz w:val="24"/>
          <w:szCs w:val="24"/>
        </w:rPr>
        <w:t xml:space="preserve">% das vacinas serão destinadas a </w:t>
      </w:r>
      <w:r w:rsidR="009D21D4">
        <w:rPr>
          <w:rFonts w:asciiTheme="minorHAnsi" w:hAnsiTheme="minorHAnsi" w:cstheme="minorHAnsi"/>
          <w:sz w:val="24"/>
          <w:szCs w:val="24"/>
        </w:rPr>
        <w:t>trabalhadores na linha de frente do combate ao vírus, e caso não haja tais profissionais continuar priorizando idosos.</w:t>
      </w:r>
    </w:p>
    <w:p w14:paraId="17AFCDB0" w14:textId="1C41812D" w:rsidR="005F4F5C" w:rsidRDefault="005F4F5C" w:rsidP="005F4F5C">
      <w:pPr>
        <w:spacing w:line="360" w:lineRule="auto"/>
        <w:ind w:right="657" w:firstLine="720"/>
        <w:jc w:val="both"/>
        <w:rPr>
          <w:rFonts w:asciiTheme="minorHAnsi" w:hAnsiTheme="minorHAnsi" w:cstheme="minorHAnsi"/>
          <w:sz w:val="24"/>
          <w:szCs w:val="24"/>
        </w:rPr>
      </w:pPr>
      <w:r>
        <w:rPr>
          <w:rFonts w:asciiTheme="minorHAnsi" w:hAnsiTheme="minorHAnsi" w:cstheme="minorHAnsi"/>
          <w:sz w:val="24"/>
          <w:szCs w:val="24"/>
        </w:rPr>
        <w:t xml:space="preserve">Recebemos no dia 25 de março de 2021 ás 13:50 hs uma remessa de vacina Sars-cov-2 com 170 doses (10 doses/frasco), fabricante Fundação Butantan, lote: 210080, validade: 28/02/2022, Nº NFM: 9444424, Nº pedido: 5222976, enviado pela </w:t>
      </w:r>
      <w:r w:rsidRPr="00EA7BFD">
        <w:rPr>
          <w:rFonts w:asciiTheme="minorHAnsi" w:hAnsiTheme="minorHAnsi" w:cstheme="minorHAnsi"/>
          <w:sz w:val="24"/>
          <w:szCs w:val="24"/>
        </w:rPr>
        <w:t>Administração Regional de Saúde Central / Go</w:t>
      </w:r>
      <w:r>
        <w:rPr>
          <w:rFonts w:asciiTheme="minorHAnsi" w:hAnsiTheme="minorHAnsi" w:cstheme="minorHAnsi"/>
          <w:sz w:val="24"/>
          <w:szCs w:val="24"/>
        </w:rPr>
        <w:t xml:space="preserve">, destinadas a realização de </w:t>
      </w:r>
      <w:r w:rsidR="007A5112">
        <w:rPr>
          <w:rFonts w:asciiTheme="minorHAnsi" w:hAnsiTheme="minorHAnsi" w:cstheme="minorHAnsi"/>
          <w:sz w:val="24"/>
          <w:szCs w:val="24"/>
        </w:rPr>
        <w:t>segundas</w:t>
      </w:r>
      <w:r>
        <w:rPr>
          <w:rFonts w:asciiTheme="minorHAnsi" w:hAnsiTheme="minorHAnsi" w:cstheme="minorHAnsi"/>
          <w:sz w:val="24"/>
          <w:szCs w:val="24"/>
        </w:rPr>
        <w:t xml:space="preserve"> doses</w:t>
      </w:r>
      <w:r w:rsidR="007A5112">
        <w:rPr>
          <w:rFonts w:asciiTheme="minorHAnsi" w:hAnsiTheme="minorHAnsi" w:cstheme="minorHAnsi"/>
          <w:sz w:val="24"/>
          <w:szCs w:val="24"/>
        </w:rPr>
        <w:t>(D2)</w:t>
      </w:r>
      <w:r>
        <w:rPr>
          <w:rFonts w:asciiTheme="minorHAnsi" w:hAnsiTheme="minorHAnsi" w:cstheme="minorHAnsi"/>
          <w:sz w:val="24"/>
          <w:szCs w:val="24"/>
        </w:rPr>
        <w:t xml:space="preserve"> seguindo</w:t>
      </w:r>
      <w:r w:rsidRPr="00A90A9B">
        <w:rPr>
          <w:rFonts w:asciiTheme="minorHAnsi" w:hAnsiTheme="minorHAnsi" w:cstheme="minorHAnsi"/>
          <w:sz w:val="24"/>
          <w:szCs w:val="24"/>
        </w:rPr>
        <w:t xml:space="preserve"> </w:t>
      </w:r>
      <w:r>
        <w:rPr>
          <w:rFonts w:asciiTheme="minorHAnsi" w:hAnsiTheme="minorHAnsi" w:cstheme="minorHAnsi"/>
          <w:sz w:val="24"/>
          <w:szCs w:val="24"/>
        </w:rPr>
        <w:t xml:space="preserve">Nota Informativa N°: 4/2021 – GI-03815 que apresenta diretrizes para atendimento prioritário dos idosos, segundo cronograma de vacinação para população idosa por faixa etária, inicialmente priorizar acamados acima de 60 anos e seguindo as idades conforme disponibilidade de doses, conforme o cronograma e doses disponíveis continuamos o público alvo acima de 65 anos, continuamos  com agendamento por telefone a fim de evitar aglomerações. </w:t>
      </w:r>
    </w:p>
    <w:p w14:paraId="45CDC515" w14:textId="2150C2C3" w:rsidR="005F4F5C" w:rsidRDefault="005F4F5C" w:rsidP="005F4F5C">
      <w:pPr>
        <w:spacing w:line="360" w:lineRule="auto"/>
        <w:ind w:right="657" w:firstLine="720"/>
        <w:jc w:val="both"/>
        <w:rPr>
          <w:rFonts w:asciiTheme="minorHAnsi" w:hAnsiTheme="minorHAnsi" w:cstheme="minorHAnsi"/>
          <w:sz w:val="24"/>
          <w:szCs w:val="24"/>
        </w:rPr>
      </w:pPr>
      <w:r>
        <w:rPr>
          <w:rFonts w:asciiTheme="minorHAnsi" w:hAnsiTheme="minorHAnsi" w:cstheme="minorHAnsi"/>
          <w:sz w:val="24"/>
          <w:szCs w:val="24"/>
        </w:rPr>
        <w:t xml:space="preserve">Conforme </w:t>
      </w:r>
      <w:r w:rsidR="002D6709">
        <w:rPr>
          <w:rFonts w:asciiTheme="minorHAnsi" w:hAnsiTheme="minorHAnsi" w:cstheme="minorHAnsi"/>
          <w:sz w:val="24"/>
          <w:szCs w:val="24"/>
        </w:rPr>
        <w:t>decisão do COE-GO (Centro de Operações de Emergência de Goiás)</w:t>
      </w:r>
      <w:r>
        <w:rPr>
          <w:rFonts w:asciiTheme="minorHAnsi" w:hAnsiTheme="minorHAnsi" w:cstheme="minorHAnsi"/>
          <w:sz w:val="24"/>
          <w:szCs w:val="24"/>
        </w:rPr>
        <w:t xml:space="preserve"> no dia  </w:t>
      </w:r>
      <w:r w:rsidR="002D6709">
        <w:rPr>
          <w:rFonts w:asciiTheme="minorHAnsi" w:hAnsiTheme="minorHAnsi" w:cstheme="minorHAnsi"/>
          <w:sz w:val="24"/>
          <w:szCs w:val="24"/>
        </w:rPr>
        <w:t xml:space="preserve">24 </w:t>
      </w:r>
      <w:r>
        <w:rPr>
          <w:rFonts w:asciiTheme="minorHAnsi" w:hAnsiTheme="minorHAnsi" w:cstheme="minorHAnsi"/>
          <w:sz w:val="24"/>
          <w:szCs w:val="24"/>
        </w:rPr>
        <w:t xml:space="preserve">de março de 2021, a partir </w:t>
      </w:r>
      <w:r w:rsidR="002D6709">
        <w:rPr>
          <w:rFonts w:asciiTheme="minorHAnsi" w:hAnsiTheme="minorHAnsi" w:cstheme="minorHAnsi"/>
          <w:sz w:val="24"/>
          <w:szCs w:val="24"/>
        </w:rPr>
        <w:t>da 9ª</w:t>
      </w:r>
      <w:r>
        <w:rPr>
          <w:rFonts w:asciiTheme="minorHAnsi" w:hAnsiTheme="minorHAnsi" w:cstheme="minorHAnsi"/>
          <w:sz w:val="24"/>
          <w:szCs w:val="24"/>
        </w:rPr>
        <w:t xml:space="preserve"> remessa </w:t>
      </w:r>
      <w:r w:rsidR="002D6709">
        <w:rPr>
          <w:rFonts w:asciiTheme="minorHAnsi" w:hAnsiTheme="minorHAnsi" w:cstheme="minorHAnsi"/>
          <w:sz w:val="24"/>
          <w:szCs w:val="24"/>
        </w:rPr>
        <w:t>fica 5% das doses destinadas a serem aplicadas nas forças de segurança pública e salvamento, incluindo Polícia Federal, Polícia Rodoviária e Guardas Civis Municipais.</w:t>
      </w:r>
    </w:p>
    <w:p w14:paraId="0059A0B9" w14:textId="19D7BD44" w:rsidR="002D6709" w:rsidRDefault="002D6709" w:rsidP="002D6709">
      <w:pPr>
        <w:spacing w:line="360" w:lineRule="auto"/>
        <w:ind w:right="657" w:firstLine="720"/>
        <w:jc w:val="both"/>
        <w:rPr>
          <w:rFonts w:asciiTheme="minorHAnsi" w:hAnsiTheme="minorHAnsi" w:cstheme="minorHAnsi"/>
          <w:sz w:val="24"/>
          <w:szCs w:val="24"/>
        </w:rPr>
      </w:pPr>
      <w:r>
        <w:rPr>
          <w:rFonts w:asciiTheme="minorHAnsi" w:hAnsiTheme="minorHAnsi" w:cstheme="minorHAnsi"/>
          <w:sz w:val="24"/>
          <w:szCs w:val="24"/>
        </w:rPr>
        <w:t>Recebemos no dia</w:t>
      </w:r>
      <w:r w:rsidR="007A5112">
        <w:rPr>
          <w:rFonts w:asciiTheme="minorHAnsi" w:hAnsiTheme="minorHAnsi" w:cstheme="minorHAnsi"/>
          <w:sz w:val="24"/>
          <w:szCs w:val="24"/>
        </w:rPr>
        <w:t xml:space="preserve"> 29</w:t>
      </w:r>
      <w:r>
        <w:rPr>
          <w:rFonts w:asciiTheme="minorHAnsi" w:hAnsiTheme="minorHAnsi" w:cstheme="minorHAnsi"/>
          <w:sz w:val="24"/>
          <w:szCs w:val="24"/>
        </w:rPr>
        <w:t xml:space="preserve">  de março de 2021 ás 1</w:t>
      </w:r>
      <w:r w:rsidR="007A5112">
        <w:rPr>
          <w:rFonts w:asciiTheme="minorHAnsi" w:hAnsiTheme="minorHAnsi" w:cstheme="minorHAnsi"/>
          <w:sz w:val="24"/>
          <w:szCs w:val="24"/>
        </w:rPr>
        <w:t>4</w:t>
      </w:r>
      <w:r>
        <w:rPr>
          <w:rFonts w:asciiTheme="minorHAnsi" w:hAnsiTheme="minorHAnsi" w:cstheme="minorHAnsi"/>
          <w:sz w:val="24"/>
          <w:szCs w:val="24"/>
        </w:rPr>
        <w:t>:</w:t>
      </w:r>
      <w:r w:rsidR="007A5112">
        <w:rPr>
          <w:rFonts w:asciiTheme="minorHAnsi" w:hAnsiTheme="minorHAnsi" w:cstheme="minorHAnsi"/>
          <w:sz w:val="24"/>
          <w:szCs w:val="24"/>
        </w:rPr>
        <w:t>16</w:t>
      </w:r>
      <w:r>
        <w:rPr>
          <w:rFonts w:asciiTheme="minorHAnsi" w:hAnsiTheme="minorHAnsi" w:cstheme="minorHAnsi"/>
          <w:sz w:val="24"/>
          <w:szCs w:val="24"/>
        </w:rPr>
        <w:t xml:space="preserve"> hs </w:t>
      </w:r>
      <w:r w:rsidR="007A5112">
        <w:rPr>
          <w:rFonts w:asciiTheme="minorHAnsi" w:hAnsiTheme="minorHAnsi" w:cstheme="minorHAnsi"/>
          <w:sz w:val="24"/>
          <w:szCs w:val="24"/>
        </w:rPr>
        <w:t>9ª</w:t>
      </w:r>
      <w:r>
        <w:rPr>
          <w:rFonts w:asciiTheme="minorHAnsi" w:hAnsiTheme="minorHAnsi" w:cstheme="minorHAnsi"/>
          <w:sz w:val="24"/>
          <w:szCs w:val="24"/>
        </w:rPr>
        <w:t xml:space="preserve"> remessa de vacina Sars-cov-2 com </w:t>
      </w:r>
      <w:r w:rsidR="007A5112">
        <w:rPr>
          <w:rFonts w:asciiTheme="minorHAnsi" w:hAnsiTheme="minorHAnsi" w:cstheme="minorHAnsi"/>
          <w:sz w:val="24"/>
          <w:szCs w:val="24"/>
        </w:rPr>
        <w:t>510</w:t>
      </w:r>
      <w:r>
        <w:rPr>
          <w:rFonts w:asciiTheme="minorHAnsi" w:hAnsiTheme="minorHAnsi" w:cstheme="minorHAnsi"/>
          <w:sz w:val="24"/>
          <w:szCs w:val="24"/>
        </w:rPr>
        <w:t xml:space="preserve"> doses (10 doses/frasco), fabricante Fundação Butantan, lote: 2100</w:t>
      </w:r>
      <w:r w:rsidR="007A5112">
        <w:rPr>
          <w:rFonts w:asciiTheme="minorHAnsi" w:hAnsiTheme="minorHAnsi" w:cstheme="minorHAnsi"/>
          <w:sz w:val="24"/>
          <w:szCs w:val="24"/>
        </w:rPr>
        <w:t>92</w:t>
      </w:r>
      <w:r>
        <w:rPr>
          <w:rFonts w:asciiTheme="minorHAnsi" w:hAnsiTheme="minorHAnsi" w:cstheme="minorHAnsi"/>
          <w:sz w:val="24"/>
          <w:szCs w:val="24"/>
        </w:rPr>
        <w:t xml:space="preserve">, validade: </w:t>
      </w:r>
      <w:r w:rsidR="007A5112">
        <w:rPr>
          <w:rFonts w:asciiTheme="minorHAnsi" w:hAnsiTheme="minorHAnsi" w:cstheme="minorHAnsi"/>
          <w:sz w:val="24"/>
          <w:szCs w:val="24"/>
        </w:rPr>
        <w:t>31</w:t>
      </w:r>
      <w:r>
        <w:rPr>
          <w:rFonts w:asciiTheme="minorHAnsi" w:hAnsiTheme="minorHAnsi" w:cstheme="minorHAnsi"/>
          <w:sz w:val="24"/>
          <w:szCs w:val="24"/>
        </w:rPr>
        <w:t>/0</w:t>
      </w:r>
      <w:r w:rsidR="007A5112">
        <w:rPr>
          <w:rFonts w:asciiTheme="minorHAnsi" w:hAnsiTheme="minorHAnsi" w:cstheme="minorHAnsi"/>
          <w:sz w:val="24"/>
          <w:szCs w:val="24"/>
        </w:rPr>
        <w:t>3</w:t>
      </w:r>
      <w:r>
        <w:rPr>
          <w:rFonts w:asciiTheme="minorHAnsi" w:hAnsiTheme="minorHAnsi" w:cstheme="minorHAnsi"/>
          <w:sz w:val="24"/>
          <w:szCs w:val="24"/>
        </w:rPr>
        <w:t xml:space="preserve">/2022, Nº NFM: </w:t>
      </w:r>
      <w:r w:rsidR="007A5112">
        <w:rPr>
          <w:rFonts w:asciiTheme="minorHAnsi" w:hAnsiTheme="minorHAnsi" w:cstheme="minorHAnsi"/>
          <w:sz w:val="24"/>
          <w:szCs w:val="24"/>
        </w:rPr>
        <w:t>9471596</w:t>
      </w:r>
      <w:r>
        <w:rPr>
          <w:rFonts w:asciiTheme="minorHAnsi" w:hAnsiTheme="minorHAnsi" w:cstheme="minorHAnsi"/>
          <w:sz w:val="24"/>
          <w:szCs w:val="24"/>
        </w:rPr>
        <w:t xml:space="preserve">, Nº pedido: </w:t>
      </w:r>
      <w:r w:rsidR="007A5112">
        <w:rPr>
          <w:rFonts w:asciiTheme="minorHAnsi" w:hAnsiTheme="minorHAnsi" w:cstheme="minorHAnsi"/>
          <w:sz w:val="24"/>
          <w:szCs w:val="24"/>
        </w:rPr>
        <w:t>5237035</w:t>
      </w:r>
      <w:r>
        <w:rPr>
          <w:rFonts w:asciiTheme="minorHAnsi" w:hAnsiTheme="minorHAnsi" w:cstheme="minorHAnsi"/>
          <w:sz w:val="24"/>
          <w:szCs w:val="24"/>
        </w:rPr>
        <w:t xml:space="preserve">, enviado pela </w:t>
      </w:r>
      <w:r w:rsidRPr="00EA7BFD">
        <w:rPr>
          <w:rFonts w:asciiTheme="minorHAnsi" w:hAnsiTheme="minorHAnsi" w:cstheme="minorHAnsi"/>
          <w:sz w:val="24"/>
          <w:szCs w:val="24"/>
        </w:rPr>
        <w:t>Administração Regional de Saúde Central / Go</w:t>
      </w:r>
      <w:r>
        <w:rPr>
          <w:rFonts w:asciiTheme="minorHAnsi" w:hAnsiTheme="minorHAnsi" w:cstheme="minorHAnsi"/>
          <w:sz w:val="24"/>
          <w:szCs w:val="24"/>
        </w:rPr>
        <w:t>, destinadas a realização de primeiras doses seguindo</w:t>
      </w:r>
      <w:r w:rsidRPr="00A90A9B">
        <w:rPr>
          <w:rFonts w:asciiTheme="minorHAnsi" w:hAnsiTheme="minorHAnsi" w:cstheme="minorHAnsi"/>
          <w:sz w:val="24"/>
          <w:szCs w:val="24"/>
        </w:rPr>
        <w:t xml:space="preserve"> </w:t>
      </w:r>
      <w:r>
        <w:rPr>
          <w:rFonts w:asciiTheme="minorHAnsi" w:hAnsiTheme="minorHAnsi" w:cstheme="minorHAnsi"/>
          <w:sz w:val="24"/>
          <w:szCs w:val="24"/>
        </w:rPr>
        <w:t xml:space="preserve">Nota Informativa N°: 4/2021 – GI-03815 que apresenta diretrizes para atendimento prioritário dos idosos, segundo cronograma de vacinação para população idosa por faixa etária, inicialmente priorizar acamados acima de 60 anos e seguindo as idades conforme disponibilidade de doses, conforme o cronograma e doses disponíveis continuamos o público alvo acima de 65 anos, continuamos  com agendamento por telefone a fim de evitar aglomerações. </w:t>
      </w:r>
      <w:r w:rsidR="007A5112">
        <w:rPr>
          <w:rFonts w:asciiTheme="minorHAnsi" w:hAnsiTheme="minorHAnsi" w:cstheme="minorHAnsi"/>
          <w:sz w:val="24"/>
          <w:szCs w:val="24"/>
        </w:rPr>
        <w:t xml:space="preserve">Conforme orientações da SUVISA 2% são destinadas para </w:t>
      </w:r>
      <w:r w:rsidR="007A5112">
        <w:rPr>
          <w:rFonts w:asciiTheme="minorHAnsi" w:hAnsiTheme="minorHAnsi" w:cstheme="minorHAnsi"/>
          <w:sz w:val="24"/>
          <w:szCs w:val="24"/>
        </w:rPr>
        <w:lastRenderedPageBreak/>
        <w:t>trabalhadores da saúde, segundo COE-GO 5% para doses destinadas a serem aplicadas nas forças de segurança pública e salvamento.</w:t>
      </w:r>
    </w:p>
    <w:p w14:paraId="324C7B99" w14:textId="001032F8" w:rsidR="002D6709" w:rsidRDefault="00E43217" w:rsidP="005F4F5C">
      <w:pPr>
        <w:spacing w:line="360" w:lineRule="auto"/>
        <w:ind w:right="657" w:firstLine="720"/>
        <w:jc w:val="both"/>
        <w:rPr>
          <w:rFonts w:asciiTheme="minorHAnsi" w:hAnsiTheme="minorHAnsi" w:cstheme="minorHAnsi"/>
          <w:sz w:val="24"/>
          <w:szCs w:val="24"/>
        </w:rPr>
      </w:pPr>
      <w:r>
        <w:rPr>
          <w:rFonts w:asciiTheme="minorHAnsi" w:hAnsiTheme="minorHAnsi" w:cstheme="minorHAnsi"/>
          <w:sz w:val="24"/>
          <w:szCs w:val="24"/>
        </w:rPr>
        <w:t xml:space="preserve">Recebemos no dia 04 de abril de 2021 ás 10:35 hs uma remessa de vacina Sars-cov-2 com 140 doses (10 doses/frasco), fabricante Fundação Butantan, lote: 210120, validade: 31/03/2022, Nº NFM: 9508176, Nº pedido: 5256235, enviado pela </w:t>
      </w:r>
      <w:r w:rsidRPr="00EA7BFD">
        <w:rPr>
          <w:rFonts w:asciiTheme="minorHAnsi" w:hAnsiTheme="minorHAnsi" w:cstheme="minorHAnsi"/>
          <w:sz w:val="24"/>
          <w:szCs w:val="24"/>
        </w:rPr>
        <w:t>Administração Regional de Saúde Central / Go</w:t>
      </w:r>
      <w:r>
        <w:rPr>
          <w:rFonts w:asciiTheme="minorHAnsi" w:hAnsiTheme="minorHAnsi" w:cstheme="minorHAnsi"/>
          <w:sz w:val="24"/>
          <w:szCs w:val="24"/>
        </w:rPr>
        <w:t>, destinadas a realização de segundas doses (D2) seguindo</w:t>
      </w:r>
      <w:r w:rsidRPr="00A90A9B">
        <w:rPr>
          <w:rFonts w:asciiTheme="minorHAnsi" w:hAnsiTheme="minorHAnsi" w:cstheme="minorHAnsi"/>
          <w:sz w:val="24"/>
          <w:szCs w:val="24"/>
        </w:rPr>
        <w:t xml:space="preserve"> </w:t>
      </w:r>
      <w:r>
        <w:rPr>
          <w:rFonts w:asciiTheme="minorHAnsi" w:hAnsiTheme="minorHAnsi" w:cstheme="minorHAnsi"/>
          <w:sz w:val="24"/>
          <w:szCs w:val="24"/>
        </w:rPr>
        <w:t>Nota Informativa N°: 4/2021 – GI-03815 seguindo as idades conforme disponibilidade de doses, conforme o cronograma e doses disponíveis. Recebimento de doses destinadas a D2 (segunda dose) deve ser realizadas somente como D2 conforme orientações do Estado e Rede de Frios.</w:t>
      </w:r>
    </w:p>
    <w:p w14:paraId="3133CEC9" w14:textId="6FAD9A90" w:rsidR="00E43217" w:rsidRDefault="00E43217" w:rsidP="00E43217">
      <w:pPr>
        <w:spacing w:line="360" w:lineRule="auto"/>
        <w:ind w:right="657" w:firstLine="720"/>
        <w:jc w:val="both"/>
        <w:rPr>
          <w:rFonts w:asciiTheme="minorHAnsi" w:hAnsiTheme="minorHAnsi" w:cstheme="minorHAnsi"/>
          <w:sz w:val="24"/>
          <w:szCs w:val="24"/>
        </w:rPr>
      </w:pPr>
      <w:r>
        <w:rPr>
          <w:rFonts w:asciiTheme="minorHAnsi" w:hAnsiTheme="minorHAnsi" w:cstheme="minorHAnsi"/>
          <w:sz w:val="24"/>
          <w:szCs w:val="24"/>
        </w:rPr>
        <w:t xml:space="preserve">Recebemos também no dia 04 de abril de 2021 ás 10:35 hs uma remessa de vacina Sars-cov-2 com 290 doses (10 doses/frasco), fabricante Fundação Butantan, lote: 210120, validade: 31/03/2022, Nº NFM: 9508177, Nº pedido: 5256236, enviado pela </w:t>
      </w:r>
      <w:r w:rsidRPr="00EA7BFD">
        <w:rPr>
          <w:rFonts w:asciiTheme="minorHAnsi" w:hAnsiTheme="minorHAnsi" w:cstheme="minorHAnsi"/>
          <w:sz w:val="24"/>
          <w:szCs w:val="24"/>
        </w:rPr>
        <w:t>Administração Regional de Saúde Central / Go</w:t>
      </w:r>
      <w:r>
        <w:rPr>
          <w:rFonts w:asciiTheme="minorHAnsi" w:hAnsiTheme="minorHAnsi" w:cstheme="minorHAnsi"/>
          <w:sz w:val="24"/>
          <w:szCs w:val="24"/>
        </w:rPr>
        <w:t>, destinadas a realização de segundas doses (D2) seguindo</w:t>
      </w:r>
      <w:r w:rsidRPr="00A90A9B">
        <w:rPr>
          <w:rFonts w:asciiTheme="minorHAnsi" w:hAnsiTheme="minorHAnsi" w:cstheme="minorHAnsi"/>
          <w:sz w:val="24"/>
          <w:szCs w:val="24"/>
        </w:rPr>
        <w:t xml:space="preserve"> </w:t>
      </w:r>
      <w:r>
        <w:rPr>
          <w:rFonts w:asciiTheme="minorHAnsi" w:hAnsiTheme="minorHAnsi" w:cstheme="minorHAnsi"/>
          <w:sz w:val="24"/>
          <w:szCs w:val="24"/>
        </w:rPr>
        <w:t xml:space="preserve">Nota Informativa N°: 4/2021 – GI-03815 seguindo as idades conforme disponibilidade de doses e </w:t>
      </w:r>
      <w:r w:rsidR="00404365">
        <w:rPr>
          <w:rFonts w:asciiTheme="minorHAnsi" w:hAnsiTheme="minorHAnsi" w:cstheme="minorHAnsi"/>
          <w:sz w:val="24"/>
          <w:szCs w:val="24"/>
        </w:rPr>
        <w:t xml:space="preserve">o </w:t>
      </w:r>
      <w:r>
        <w:rPr>
          <w:rFonts w:asciiTheme="minorHAnsi" w:hAnsiTheme="minorHAnsi" w:cstheme="minorHAnsi"/>
          <w:sz w:val="24"/>
          <w:szCs w:val="24"/>
        </w:rPr>
        <w:t>cronograma</w:t>
      </w:r>
      <w:r w:rsidR="00404365">
        <w:rPr>
          <w:rFonts w:asciiTheme="minorHAnsi" w:hAnsiTheme="minorHAnsi" w:cstheme="minorHAnsi"/>
          <w:sz w:val="24"/>
          <w:szCs w:val="24"/>
        </w:rPr>
        <w:t xml:space="preserve"> tendo</w:t>
      </w:r>
      <w:r>
        <w:rPr>
          <w:rFonts w:asciiTheme="minorHAnsi" w:hAnsiTheme="minorHAnsi" w:cstheme="minorHAnsi"/>
          <w:sz w:val="24"/>
          <w:szCs w:val="24"/>
        </w:rPr>
        <w:t xml:space="preserve"> doses disponíveis. Recebimento de doses destinadas a D2 (segunda dose) deve ser realizadas somente como D2 conforme orientações do Estado e Rede de Frios.</w:t>
      </w:r>
      <w:r w:rsidR="00404365">
        <w:rPr>
          <w:rFonts w:asciiTheme="minorHAnsi" w:hAnsiTheme="minorHAnsi" w:cstheme="minorHAnsi"/>
          <w:sz w:val="24"/>
          <w:szCs w:val="24"/>
        </w:rPr>
        <w:t xml:space="preserve"> O agendamento continua acima de 65 anos somente pelo telefone a fim de evitar aglomerações. </w:t>
      </w:r>
    </w:p>
    <w:p w14:paraId="0559DB92" w14:textId="1B53071F" w:rsidR="008A0888" w:rsidRDefault="00FD7EA7" w:rsidP="008A0888">
      <w:pPr>
        <w:spacing w:line="360" w:lineRule="auto"/>
        <w:ind w:right="657" w:firstLine="720"/>
        <w:jc w:val="both"/>
        <w:rPr>
          <w:rFonts w:asciiTheme="minorHAnsi" w:hAnsiTheme="minorHAnsi" w:cstheme="minorHAnsi"/>
          <w:sz w:val="24"/>
          <w:szCs w:val="24"/>
        </w:rPr>
      </w:pPr>
      <w:r>
        <w:rPr>
          <w:rFonts w:asciiTheme="minorHAnsi" w:hAnsiTheme="minorHAnsi" w:cstheme="minorHAnsi"/>
          <w:sz w:val="24"/>
          <w:szCs w:val="24"/>
        </w:rPr>
        <w:t xml:space="preserve">Recebemos no dia 09 de abril de 2021 ás 13:19 hs uma remessa de vacina Sars-cov-2 com 250 doses (05 doses/frasco), fabricante Fundação Oswaldo Cruz, lote: 213VCD004ZVA, validade: 02/09/2021, Nº NFM: 9558885, Nº pedido: 5284556, enviado pela </w:t>
      </w:r>
      <w:r w:rsidRPr="00EA7BFD">
        <w:rPr>
          <w:rFonts w:asciiTheme="minorHAnsi" w:hAnsiTheme="minorHAnsi" w:cstheme="minorHAnsi"/>
          <w:sz w:val="24"/>
          <w:szCs w:val="24"/>
        </w:rPr>
        <w:t>Administração Regional de Saúde Central / Go</w:t>
      </w:r>
      <w:r>
        <w:rPr>
          <w:rFonts w:asciiTheme="minorHAnsi" w:hAnsiTheme="minorHAnsi" w:cstheme="minorHAnsi"/>
          <w:sz w:val="24"/>
          <w:szCs w:val="24"/>
        </w:rPr>
        <w:t>, destinadas a realização de primeiras doses (D1) seguindo</w:t>
      </w:r>
      <w:r w:rsidRPr="00A90A9B">
        <w:rPr>
          <w:rFonts w:asciiTheme="minorHAnsi" w:hAnsiTheme="minorHAnsi" w:cstheme="minorHAnsi"/>
          <w:sz w:val="24"/>
          <w:szCs w:val="24"/>
        </w:rPr>
        <w:t xml:space="preserve"> </w:t>
      </w:r>
      <w:r>
        <w:rPr>
          <w:rFonts w:asciiTheme="minorHAnsi" w:hAnsiTheme="minorHAnsi" w:cstheme="minorHAnsi"/>
          <w:sz w:val="24"/>
          <w:szCs w:val="24"/>
        </w:rPr>
        <w:t>Nota Informativa N°: 6/2021 – GI-03815 direcionando 5% das doses para trabalhadores das forças de segurança pública e salvamento e forças armadas e Nota Informativa</w:t>
      </w:r>
      <w:r w:rsidRPr="00FD7EA7">
        <w:rPr>
          <w:rFonts w:asciiTheme="minorHAnsi" w:hAnsiTheme="minorHAnsi" w:cstheme="minorHAnsi"/>
          <w:sz w:val="24"/>
          <w:szCs w:val="24"/>
        </w:rPr>
        <w:t xml:space="preserve"> </w:t>
      </w:r>
      <w:r>
        <w:rPr>
          <w:rFonts w:asciiTheme="minorHAnsi" w:hAnsiTheme="minorHAnsi" w:cstheme="minorHAnsi"/>
          <w:sz w:val="24"/>
          <w:szCs w:val="24"/>
        </w:rPr>
        <w:t>Informativa N°: 7/2021 – GI-03815 direcionando 30% das doses recebidas para profissionais e trabalhores de saúde, seguindo Ofício Circular Nº 57/2021/SVS/MS, de 12 de março de 2021 que especifica quais trabalhadores e ordem de vacinação</w:t>
      </w:r>
      <w:r w:rsidR="008A0888">
        <w:rPr>
          <w:rFonts w:asciiTheme="minorHAnsi" w:hAnsiTheme="minorHAnsi" w:cstheme="minorHAnsi"/>
          <w:sz w:val="24"/>
          <w:szCs w:val="24"/>
        </w:rPr>
        <w:t xml:space="preserve">. Seguindo também com a vacinação dos idosos acima de 65 anos. O agendamento continua acima de 65 anos somente pelo telefone a fim de evitar aglomerações. </w:t>
      </w:r>
    </w:p>
    <w:p w14:paraId="5395298A" w14:textId="36D48CE8" w:rsidR="008A0888" w:rsidRDefault="008A0888" w:rsidP="008A0888">
      <w:pPr>
        <w:spacing w:line="360" w:lineRule="auto"/>
        <w:ind w:right="657" w:firstLine="720"/>
        <w:jc w:val="both"/>
        <w:rPr>
          <w:rFonts w:asciiTheme="minorHAnsi" w:eastAsia="Calibri" w:hAnsiTheme="minorHAnsi" w:cstheme="minorHAnsi"/>
          <w:color w:val="000000"/>
          <w:sz w:val="24"/>
          <w:szCs w:val="24"/>
        </w:rPr>
      </w:pPr>
      <w:r>
        <w:rPr>
          <w:rFonts w:asciiTheme="minorHAnsi" w:hAnsiTheme="minorHAnsi" w:cstheme="minorHAnsi"/>
          <w:sz w:val="24"/>
          <w:szCs w:val="24"/>
        </w:rPr>
        <w:t xml:space="preserve">Recebemos também no dia 09 de abril de 2021 ás 13:19 hs uma remessa de vacina Sars-cov-2 com 320 doses (05 doses/frasco), fabricante Fundação </w:t>
      </w:r>
      <w:r>
        <w:rPr>
          <w:rFonts w:asciiTheme="minorHAnsi" w:hAnsiTheme="minorHAnsi" w:cstheme="minorHAnsi"/>
          <w:sz w:val="24"/>
          <w:szCs w:val="24"/>
        </w:rPr>
        <w:lastRenderedPageBreak/>
        <w:t xml:space="preserve">Oswaldo Cruz, lote: 213VCD004ZVA, validade: 02/09/2021, Nº NFM: 9558882, Nº pedido: 5284555, enviado pela </w:t>
      </w:r>
      <w:r w:rsidRPr="00EA7BFD">
        <w:rPr>
          <w:rFonts w:asciiTheme="minorHAnsi" w:hAnsiTheme="minorHAnsi" w:cstheme="minorHAnsi"/>
          <w:sz w:val="24"/>
          <w:szCs w:val="24"/>
        </w:rPr>
        <w:t>Administração Regional de Saúde Central / Go</w:t>
      </w:r>
      <w:r>
        <w:rPr>
          <w:rFonts w:asciiTheme="minorHAnsi" w:hAnsiTheme="minorHAnsi" w:cstheme="minorHAnsi"/>
          <w:sz w:val="24"/>
          <w:szCs w:val="24"/>
        </w:rPr>
        <w:t xml:space="preserve">, destinadas a realização de segundas doses (D2) </w:t>
      </w:r>
      <w:r w:rsidRPr="00EA7BFD">
        <w:rPr>
          <w:rFonts w:asciiTheme="minorHAnsi" w:hAnsiTheme="minorHAnsi" w:cstheme="minorHAnsi"/>
          <w:sz w:val="24"/>
          <w:szCs w:val="24"/>
        </w:rPr>
        <w:t>Seguindo NOTA INFORMATIVA No: 3/2021 - GI- 03815, direcionamos as doses aos grupos publicados, Equipes de vacinação que estiverem inicialmente envolvidas na vacinação; Trabalhadores dos serviços de saúde públicos e privados, de acordo com escala de prioridades no município. Novamente funcionando uma sala de vacinação n</w:t>
      </w:r>
      <w:r w:rsidRPr="00EA7BFD">
        <w:rPr>
          <w:rFonts w:asciiTheme="minorHAnsi" w:eastAsia="Calibri" w:hAnsiTheme="minorHAnsi" w:cstheme="minorHAnsi"/>
          <w:color w:val="000000"/>
          <w:sz w:val="24"/>
          <w:szCs w:val="24"/>
        </w:rPr>
        <w:t xml:space="preserve">o local definido como sala de vacina: Secretaria Municipal de Saúde Gonçalves - Qd APM Vila Castilho, e realizando </w:t>
      </w:r>
      <w:r>
        <w:rPr>
          <w:rFonts w:asciiTheme="minorHAnsi" w:eastAsia="Calibri" w:hAnsiTheme="minorHAnsi" w:cstheme="minorHAnsi"/>
          <w:color w:val="000000"/>
          <w:sz w:val="24"/>
          <w:szCs w:val="24"/>
        </w:rPr>
        <w:t xml:space="preserve">2ª </w:t>
      </w:r>
      <w:r w:rsidRPr="00EA7BFD">
        <w:rPr>
          <w:rFonts w:asciiTheme="minorHAnsi" w:eastAsia="Calibri" w:hAnsiTheme="minorHAnsi" w:cstheme="minorHAnsi"/>
          <w:color w:val="000000"/>
          <w:sz w:val="24"/>
          <w:szCs w:val="24"/>
        </w:rPr>
        <w:t>dose em pessoas acima de 75 anos</w:t>
      </w:r>
      <w:r>
        <w:rPr>
          <w:rFonts w:asciiTheme="minorHAnsi" w:eastAsia="Calibri" w:hAnsiTheme="minorHAnsi" w:cstheme="minorHAnsi"/>
          <w:color w:val="000000"/>
          <w:sz w:val="24"/>
          <w:szCs w:val="24"/>
        </w:rPr>
        <w:t xml:space="preserve"> conforme a primeira dose</w:t>
      </w:r>
      <w:r w:rsidRPr="00EA7BFD">
        <w:rPr>
          <w:rFonts w:asciiTheme="minorHAnsi" w:eastAsia="Calibri" w:hAnsiTheme="minorHAnsi" w:cstheme="minorHAnsi"/>
          <w:color w:val="000000"/>
          <w:sz w:val="24"/>
          <w:szCs w:val="24"/>
        </w:rPr>
        <w:t>.</w:t>
      </w:r>
      <w:r>
        <w:rPr>
          <w:rFonts w:asciiTheme="minorHAnsi" w:eastAsia="Calibri" w:hAnsiTheme="minorHAnsi" w:cstheme="minorHAnsi"/>
          <w:color w:val="000000"/>
          <w:sz w:val="24"/>
          <w:szCs w:val="24"/>
        </w:rPr>
        <w:t xml:space="preserve"> Todas as informações estão relacionadas no Décimo informe técnico/12ª pauta de distribuição conforme Plano Nacional de Operacionalização.</w:t>
      </w:r>
    </w:p>
    <w:p w14:paraId="00576441" w14:textId="0AD39559" w:rsidR="001135E8" w:rsidRDefault="001135E8" w:rsidP="001135E8">
      <w:pPr>
        <w:spacing w:line="360" w:lineRule="auto"/>
        <w:ind w:right="657" w:firstLine="720"/>
        <w:jc w:val="both"/>
        <w:rPr>
          <w:rFonts w:asciiTheme="minorHAnsi" w:hAnsiTheme="minorHAnsi" w:cstheme="minorHAnsi"/>
          <w:sz w:val="24"/>
          <w:szCs w:val="24"/>
        </w:rPr>
      </w:pPr>
      <w:r>
        <w:rPr>
          <w:rFonts w:asciiTheme="minorHAnsi" w:hAnsiTheme="minorHAnsi" w:cstheme="minorHAnsi"/>
          <w:sz w:val="24"/>
          <w:szCs w:val="24"/>
        </w:rPr>
        <w:t>Recebemos no dia 16 de abril de 2021 ás 15:17 hs</w:t>
      </w:r>
      <w:r w:rsidR="007B32BF">
        <w:rPr>
          <w:rFonts w:asciiTheme="minorHAnsi" w:hAnsiTheme="minorHAnsi" w:cstheme="minorHAnsi"/>
          <w:sz w:val="24"/>
          <w:szCs w:val="24"/>
        </w:rPr>
        <w:t xml:space="preserve">, 11ª </w:t>
      </w:r>
      <w:r>
        <w:rPr>
          <w:rFonts w:asciiTheme="minorHAnsi" w:hAnsiTheme="minorHAnsi" w:cstheme="minorHAnsi"/>
          <w:sz w:val="24"/>
          <w:szCs w:val="24"/>
        </w:rPr>
        <w:t xml:space="preserve"> remessa de vacina Sars-cov-2 com 610 doses (05 doses/frasco), fabricante Fundação Oswaldo Cruz, lote: 213VCD013W, validade: 13/09/2021, Nº NFM: 9638228, Nº pedido: 5323537, enviado pela </w:t>
      </w:r>
      <w:r w:rsidRPr="00EA7BFD">
        <w:rPr>
          <w:rFonts w:asciiTheme="minorHAnsi" w:hAnsiTheme="minorHAnsi" w:cstheme="minorHAnsi"/>
          <w:sz w:val="24"/>
          <w:szCs w:val="24"/>
        </w:rPr>
        <w:t>Administração Regional de Saúde Central / Go</w:t>
      </w:r>
      <w:r>
        <w:rPr>
          <w:rFonts w:asciiTheme="minorHAnsi" w:hAnsiTheme="minorHAnsi" w:cstheme="minorHAnsi"/>
          <w:sz w:val="24"/>
          <w:szCs w:val="24"/>
        </w:rPr>
        <w:t>, destinadas a realização de primeiras doses (D1) seguindo</w:t>
      </w:r>
      <w:r w:rsidRPr="00A90A9B">
        <w:rPr>
          <w:rFonts w:asciiTheme="minorHAnsi" w:hAnsiTheme="minorHAnsi" w:cstheme="minorHAnsi"/>
          <w:sz w:val="24"/>
          <w:szCs w:val="24"/>
        </w:rPr>
        <w:t xml:space="preserve"> </w:t>
      </w:r>
      <w:r>
        <w:rPr>
          <w:rFonts w:asciiTheme="minorHAnsi" w:hAnsiTheme="minorHAnsi" w:cstheme="minorHAnsi"/>
          <w:sz w:val="24"/>
          <w:szCs w:val="24"/>
        </w:rPr>
        <w:t>Nota Informativa N°: 6/2021 – GI-03815 direcionando 5% das doses para trabalhadores das forças de segurança pública e salvamento e forças armadas e Nota Informativa</w:t>
      </w:r>
      <w:r w:rsidRPr="00FD7EA7">
        <w:rPr>
          <w:rFonts w:asciiTheme="minorHAnsi" w:hAnsiTheme="minorHAnsi" w:cstheme="minorHAnsi"/>
          <w:sz w:val="24"/>
          <w:szCs w:val="24"/>
        </w:rPr>
        <w:t xml:space="preserve"> </w:t>
      </w:r>
      <w:r>
        <w:rPr>
          <w:rFonts w:asciiTheme="minorHAnsi" w:hAnsiTheme="minorHAnsi" w:cstheme="minorHAnsi"/>
          <w:sz w:val="24"/>
          <w:szCs w:val="24"/>
        </w:rPr>
        <w:t xml:space="preserve">Informativa N°: 7/2021 – GI-03815 direcionando 30% das doses recebidas para profissionais e trabalhores de saúde, seguindo Ofício Circular Nº 57/2021/SVS/MS, de 12 de março de 2021 que especifica quais trabalhadores e ordem de vacinação. Seguindo também com a vacinação dos idosos acima de 65 anos. </w:t>
      </w:r>
      <w:r w:rsidR="007B32BF">
        <w:rPr>
          <w:rFonts w:asciiTheme="minorHAnsi" w:hAnsiTheme="minorHAnsi" w:cstheme="minorHAnsi"/>
          <w:sz w:val="24"/>
          <w:szCs w:val="24"/>
        </w:rPr>
        <w:t>Segue o agendamento por telefone</w:t>
      </w:r>
      <w:r>
        <w:rPr>
          <w:rFonts w:asciiTheme="minorHAnsi" w:hAnsiTheme="minorHAnsi" w:cstheme="minorHAnsi"/>
          <w:sz w:val="24"/>
          <w:szCs w:val="24"/>
        </w:rPr>
        <w:t xml:space="preserve"> </w:t>
      </w:r>
      <w:r w:rsidR="007B32BF">
        <w:rPr>
          <w:rFonts w:asciiTheme="minorHAnsi" w:hAnsiTheme="minorHAnsi" w:cstheme="minorHAnsi"/>
          <w:sz w:val="24"/>
          <w:szCs w:val="24"/>
        </w:rPr>
        <w:t xml:space="preserve">para idosos com mudança da faixa etária, </w:t>
      </w:r>
      <w:r>
        <w:rPr>
          <w:rFonts w:asciiTheme="minorHAnsi" w:hAnsiTheme="minorHAnsi" w:cstheme="minorHAnsi"/>
          <w:sz w:val="24"/>
          <w:szCs w:val="24"/>
        </w:rPr>
        <w:t>acima de 6</w:t>
      </w:r>
      <w:r w:rsidR="007B32BF">
        <w:rPr>
          <w:rFonts w:asciiTheme="minorHAnsi" w:hAnsiTheme="minorHAnsi" w:cstheme="minorHAnsi"/>
          <w:sz w:val="24"/>
          <w:szCs w:val="24"/>
        </w:rPr>
        <w:t>0</w:t>
      </w:r>
      <w:r>
        <w:rPr>
          <w:rFonts w:asciiTheme="minorHAnsi" w:hAnsiTheme="minorHAnsi" w:cstheme="minorHAnsi"/>
          <w:sz w:val="24"/>
          <w:szCs w:val="24"/>
        </w:rPr>
        <w:t xml:space="preserve"> anos</w:t>
      </w:r>
      <w:r w:rsidR="007B32BF">
        <w:rPr>
          <w:rFonts w:asciiTheme="minorHAnsi" w:hAnsiTheme="minorHAnsi" w:cstheme="minorHAnsi"/>
          <w:sz w:val="24"/>
          <w:szCs w:val="24"/>
        </w:rPr>
        <w:t>.</w:t>
      </w:r>
      <w:r>
        <w:rPr>
          <w:rFonts w:asciiTheme="minorHAnsi" w:hAnsiTheme="minorHAnsi" w:cstheme="minorHAnsi"/>
          <w:sz w:val="24"/>
          <w:szCs w:val="24"/>
        </w:rPr>
        <w:t xml:space="preserve"> </w:t>
      </w:r>
    </w:p>
    <w:p w14:paraId="30885F57" w14:textId="3C922717" w:rsidR="007B32BF" w:rsidRDefault="007B32BF" w:rsidP="007B32BF">
      <w:pPr>
        <w:spacing w:line="360" w:lineRule="auto"/>
        <w:ind w:right="657" w:firstLine="720"/>
        <w:jc w:val="both"/>
        <w:rPr>
          <w:rFonts w:asciiTheme="minorHAnsi" w:hAnsiTheme="minorHAnsi" w:cstheme="minorHAnsi"/>
          <w:sz w:val="24"/>
          <w:szCs w:val="24"/>
        </w:rPr>
      </w:pPr>
      <w:r>
        <w:rPr>
          <w:rFonts w:asciiTheme="minorHAnsi" w:hAnsiTheme="minorHAnsi" w:cstheme="minorHAnsi"/>
          <w:sz w:val="24"/>
          <w:szCs w:val="24"/>
        </w:rPr>
        <w:t>Recebemos no dia 16 de abril de 2021 ás 15:17 hs uma remessa de vacina Sars-cov-2 com 820 doses (10 doses/frasco), fabricante Fundação Butantan, lote: 210</w:t>
      </w:r>
      <w:r w:rsidR="002F3927">
        <w:rPr>
          <w:rFonts w:asciiTheme="minorHAnsi" w:hAnsiTheme="minorHAnsi" w:cstheme="minorHAnsi"/>
          <w:sz w:val="24"/>
          <w:szCs w:val="24"/>
        </w:rPr>
        <w:t xml:space="preserve">120, </w:t>
      </w:r>
      <w:r>
        <w:rPr>
          <w:rFonts w:asciiTheme="minorHAnsi" w:hAnsiTheme="minorHAnsi" w:cstheme="minorHAnsi"/>
          <w:sz w:val="24"/>
          <w:szCs w:val="24"/>
        </w:rPr>
        <w:t xml:space="preserve">validade: </w:t>
      </w:r>
      <w:r w:rsidR="002F3927">
        <w:rPr>
          <w:rFonts w:asciiTheme="minorHAnsi" w:hAnsiTheme="minorHAnsi" w:cstheme="minorHAnsi"/>
          <w:sz w:val="24"/>
          <w:szCs w:val="24"/>
        </w:rPr>
        <w:t>31</w:t>
      </w:r>
      <w:r>
        <w:rPr>
          <w:rFonts w:asciiTheme="minorHAnsi" w:hAnsiTheme="minorHAnsi" w:cstheme="minorHAnsi"/>
          <w:sz w:val="24"/>
          <w:szCs w:val="24"/>
        </w:rPr>
        <w:t>/0</w:t>
      </w:r>
      <w:r w:rsidR="002F3927">
        <w:rPr>
          <w:rFonts w:asciiTheme="minorHAnsi" w:hAnsiTheme="minorHAnsi" w:cstheme="minorHAnsi"/>
          <w:sz w:val="24"/>
          <w:szCs w:val="24"/>
        </w:rPr>
        <w:t>3</w:t>
      </w:r>
      <w:r>
        <w:rPr>
          <w:rFonts w:asciiTheme="minorHAnsi" w:hAnsiTheme="minorHAnsi" w:cstheme="minorHAnsi"/>
          <w:sz w:val="24"/>
          <w:szCs w:val="24"/>
        </w:rPr>
        <w:t>/2022, Nº NFM: 9</w:t>
      </w:r>
      <w:r w:rsidR="002F3927">
        <w:rPr>
          <w:rFonts w:asciiTheme="minorHAnsi" w:hAnsiTheme="minorHAnsi" w:cstheme="minorHAnsi"/>
          <w:sz w:val="24"/>
          <w:szCs w:val="24"/>
        </w:rPr>
        <w:t>636985</w:t>
      </w:r>
      <w:r>
        <w:rPr>
          <w:rFonts w:asciiTheme="minorHAnsi" w:hAnsiTheme="minorHAnsi" w:cstheme="minorHAnsi"/>
          <w:sz w:val="24"/>
          <w:szCs w:val="24"/>
        </w:rPr>
        <w:t xml:space="preserve">, Nº pedido: </w:t>
      </w:r>
      <w:r w:rsidR="002F3927">
        <w:rPr>
          <w:rFonts w:asciiTheme="minorHAnsi" w:hAnsiTheme="minorHAnsi" w:cstheme="minorHAnsi"/>
          <w:sz w:val="24"/>
          <w:szCs w:val="24"/>
        </w:rPr>
        <w:t>5317546</w:t>
      </w:r>
      <w:r>
        <w:rPr>
          <w:rFonts w:asciiTheme="minorHAnsi" w:hAnsiTheme="minorHAnsi" w:cstheme="minorHAnsi"/>
          <w:sz w:val="24"/>
          <w:szCs w:val="24"/>
        </w:rPr>
        <w:t xml:space="preserve">, enviado pela </w:t>
      </w:r>
      <w:r w:rsidRPr="00EA7BFD">
        <w:rPr>
          <w:rFonts w:asciiTheme="minorHAnsi" w:hAnsiTheme="minorHAnsi" w:cstheme="minorHAnsi"/>
          <w:sz w:val="24"/>
          <w:szCs w:val="24"/>
        </w:rPr>
        <w:t>Administração Regional de Saúde Central / Go</w:t>
      </w:r>
      <w:r>
        <w:rPr>
          <w:rFonts w:asciiTheme="minorHAnsi" w:hAnsiTheme="minorHAnsi" w:cstheme="minorHAnsi"/>
          <w:sz w:val="24"/>
          <w:szCs w:val="24"/>
        </w:rPr>
        <w:t xml:space="preserve">, destinadas a realização de </w:t>
      </w:r>
      <w:r w:rsidR="002F3927">
        <w:rPr>
          <w:rFonts w:asciiTheme="minorHAnsi" w:hAnsiTheme="minorHAnsi" w:cstheme="minorHAnsi"/>
          <w:sz w:val="24"/>
          <w:szCs w:val="24"/>
        </w:rPr>
        <w:t>segunda dose (D2)</w:t>
      </w:r>
      <w:r>
        <w:rPr>
          <w:rFonts w:asciiTheme="minorHAnsi" w:hAnsiTheme="minorHAnsi" w:cstheme="minorHAnsi"/>
          <w:sz w:val="24"/>
          <w:szCs w:val="24"/>
        </w:rPr>
        <w:t xml:space="preserve"> seguindo</w:t>
      </w:r>
      <w:r w:rsidRPr="00A90A9B">
        <w:rPr>
          <w:rFonts w:asciiTheme="minorHAnsi" w:hAnsiTheme="minorHAnsi" w:cstheme="minorHAnsi"/>
          <w:sz w:val="24"/>
          <w:szCs w:val="24"/>
        </w:rPr>
        <w:t xml:space="preserve"> </w:t>
      </w:r>
      <w:r>
        <w:rPr>
          <w:rFonts w:asciiTheme="minorHAnsi" w:hAnsiTheme="minorHAnsi" w:cstheme="minorHAnsi"/>
          <w:sz w:val="24"/>
          <w:szCs w:val="24"/>
        </w:rPr>
        <w:t xml:space="preserve">Nota Informativa N°: 4/2021 – GI-03815 que apresenta diretrizes para atendimento prioritário dos idosos, segundo cronograma de vacinação para população idosa por faixa etária, continuamos  com agendamento por telefone a fim de evitar aglomerações. </w:t>
      </w:r>
    </w:p>
    <w:p w14:paraId="73FF910F" w14:textId="656625AE" w:rsidR="007B32BF" w:rsidRDefault="001F76D1" w:rsidP="008F3916">
      <w:pPr>
        <w:spacing w:line="360" w:lineRule="auto"/>
        <w:ind w:right="657" w:firstLine="720"/>
        <w:jc w:val="both"/>
        <w:rPr>
          <w:rFonts w:asciiTheme="minorHAnsi" w:hAnsiTheme="minorHAnsi" w:cstheme="minorHAnsi"/>
          <w:sz w:val="24"/>
          <w:szCs w:val="24"/>
        </w:rPr>
      </w:pPr>
      <w:r>
        <w:rPr>
          <w:rFonts w:asciiTheme="minorHAnsi" w:hAnsiTheme="minorHAnsi" w:cstheme="minorHAnsi"/>
          <w:sz w:val="24"/>
          <w:szCs w:val="24"/>
        </w:rPr>
        <w:t>Recebemos no dia 23 de abril de 2021 ás 14:47 hs uma remessa de vacina Sars-cov-2 com 430 doses (</w:t>
      </w:r>
      <w:r w:rsidR="00B06758">
        <w:rPr>
          <w:rFonts w:asciiTheme="minorHAnsi" w:hAnsiTheme="minorHAnsi" w:cstheme="minorHAnsi"/>
          <w:sz w:val="24"/>
          <w:szCs w:val="24"/>
        </w:rPr>
        <w:t>05</w:t>
      </w:r>
      <w:r>
        <w:rPr>
          <w:rFonts w:asciiTheme="minorHAnsi" w:hAnsiTheme="minorHAnsi" w:cstheme="minorHAnsi"/>
          <w:sz w:val="24"/>
          <w:szCs w:val="24"/>
        </w:rPr>
        <w:t xml:space="preserve"> doses/frasco), fabricante Fundação Oswaldo Cruz, lote: </w:t>
      </w:r>
      <w:r w:rsidR="009923DE">
        <w:rPr>
          <w:rFonts w:asciiTheme="minorHAnsi" w:hAnsiTheme="minorHAnsi" w:cstheme="minorHAnsi"/>
          <w:sz w:val="24"/>
          <w:szCs w:val="24"/>
        </w:rPr>
        <w:t xml:space="preserve">213VCD022W, validade: 18/09/2021, </w:t>
      </w:r>
      <w:r>
        <w:rPr>
          <w:rFonts w:asciiTheme="minorHAnsi" w:hAnsiTheme="minorHAnsi" w:cstheme="minorHAnsi"/>
          <w:sz w:val="24"/>
          <w:szCs w:val="24"/>
        </w:rPr>
        <w:t xml:space="preserve">Nº NFM: 9698000, Nº pedido: </w:t>
      </w:r>
      <w:r>
        <w:rPr>
          <w:rFonts w:asciiTheme="minorHAnsi" w:hAnsiTheme="minorHAnsi" w:cstheme="minorHAnsi"/>
          <w:sz w:val="24"/>
          <w:szCs w:val="24"/>
        </w:rPr>
        <w:lastRenderedPageBreak/>
        <w:t xml:space="preserve">5358286, enviado pela </w:t>
      </w:r>
      <w:r w:rsidRPr="00EA7BFD">
        <w:rPr>
          <w:rFonts w:asciiTheme="minorHAnsi" w:hAnsiTheme="minorHAnsi" w:cstheme="minorHAnsi"/>
          <w:sz w:val="24"/>
          <w:szCs w:val="24"/>
        </w:rPr>
        <w:t>Administração Regional de Saúde Central / Go</w:t>
      </w:r>
      <w:r>
        <w:rPr>
          <w:rFonts w:asciiTheme="minorHAnsi" w:hAnsiTheme="minorHAnsi" w:cstheme="minorHAnsi"/>
          <w:sz w:val="24"/>
          <w:szCs w:val="24"/>
        </w:rPr>
        <w:t>, destinadas a realização de primeira dose (D1) da 12ª Remessa,</w:t>
      </w:r>
      <w:r w:rsidR="009923DE">
        <w:rPr>
          <w:rFonts w:asciiTheme="minorHAnsi" w:hAnsiTheme="minorHAnsi" w:cstheme="minorHAnsi"/>
          <w:sz w:val="24"/>
          <w:szCs w:val="24"/>
        </w:rPr>
        <w:t xml:space="preserve"> </w:t>
      </w:r>
      <w:r w:rsidR="00E52CAF">
        <w:rPr>
          <w:rFonts w:asciiTheme="minorHAnsi" w:hAnsiTheme="minorHAnsi" w:cstheme="minorHAnsi"/>
          <w:sz w:val="24"/>
          <w:szCs w:val="24"/>
        </w:rPr>
        <w:t xml:space="preserve">continua com a faixa etária acima de 60 anos conforme agendamento, trabalhadores de saúde seguindo Ofício Circular Nº 57/2021/SVS/MS, </w:t>
      </w:r>
      <w:r w:rsidR="00465444">
        <w:rPr>
          <w:rFonts w:asciiTheme="minorHAnsi" w:hAnsiTheme="minorHAnsi" w:cstheme="minorHAnsi"/>
          <w:sz w:val="24"/>
          <w:szCs w:val="24"/>
        </w:rPr>
        <w:t>trabalhadores das forças de segurança pública e salvamento e forças armadas seguindo</w:t>
      </w:r>
      <w:r w:rsidR="00465444" w:rsidRPr="00A90A9B">
        <w:rPr>
          <w:rFonts w:asciiTheme="minorHAnsi" w:hAnsiTheme="minorHAnsi" w:cstheme="minorHAnsi"/>
          <w:sz w:val="24"/>
          <w:szCs w:val="24"/>
        </w:rPr>
        <w:t xml:space="preserve"> </w:t>
      </w:r>
      <w:r w:rsidR="00465444">
        <w:rPr>
          <w:rFonts w:asciiTheme="minorHAnsi" w:hAnsiTheme="minorHAnsi" w:cstheme="minorHAnsi"/>
          <w:sz w:val="24"/>
          <w:szCs w:val="24"/>
        </w:rPr>
        <w:t>Nota Informativa N°: 6/2021 – GI-03815. Agendamentos na Secretaria de Saúde do Município pelo telefone.</w:t>
      </w:r>
    </w:p>
    <w:p w14:paraId="3FCC931C" w14:textId="51E50A9E" w:rsidR="00AE5F6B" w:rsidRDefault="00465444" w:rsidP="008F3916">
      <w:pPr>
        <w:spacing w:line="360" w:lineRule="auto"/>
        <w:ind w:right="658" w:firstLine="720"/>
        <w:jc w:val="both"/>
        <w:rPr>
          <w:rFonts w:asciiTheme="minorHAnsi" w:hAnsiTheme="minorHAnsi" w:cstheme="minorHAnsi"/>
          <w:sz w:val="24"/>
          <w:szCs w:val="24"/>
        </w:rPr>
      </w:pPr>
      <w:r>
        <w:rPr>
          <w:rFonts w:asciiTheme="minorHAnsi" w:hAnsiTheme="minorHAnsi" w:cstheme="minorHAnsi"/>
          <w:sz w:val="24"/>
          <w:szCs w:val="24"/>
        </w:rPr>
        <w:t>Recebemos também no dia 23 de abril de 2021 ás 14:47 hs</w:t>
      </w:r>
      <w:r w:rsidR="00B06758">
        <w:rPr>
          <w:rFonts w:asciiTheme="minorHAnsi" w:hAnsiTheme="minorHAnsi" w:cstheme="minorHAnsi"/>
          <w:sz w:val="24"/>
          <w:szCs w:val="24"/>
        </w:rPr>
        <w:t xml:space="preserve"> uma remessa de vacina Sars-cov-2 com 510 doses (10 doses/frasco), fabricante Fundação Butantan, lote: 210143, validade: 31/03/2022, Nº NFM: 9700693, Nº pedido: 5360367, </w:t>
      </w:r>
      <w:r w:rsidR="00AE5F6B">
        <w:rPr>
          <w:rFonts w:asciiTheme="minorHAnsi" w:hAnsiTheme="minorHAnsi" w:cstheme="minorHAnsi"/>
          <w:sz w:val="24"/>
          <w:szCs w:val="24"/>
        </w:rPr>
        <w:t xml:space="preserve">enviado pela </w:t>
      </w:r>
      <w:r w:rsidR="00AE5F6B" w:rsidRPr="00EA7BFD">
        <w:rPr>
          <w:rFonts w:asciiTheme="minorHAnsi" w:hAnsiTheme="minorHAnsi" w:cstheme="minorHAnsi"/>
          <w:sz w:val="24"/>
          <w:szCs w:val="24"/>
        </w:rPr>
        <w:t>Administração Regional de Saúde Central / Go</w:t>
      </w:r>
      <w:r w:rsidR="00AE5F6B">
        <w:rPr>
          <w:rFonts w:asciiTheme="minorHAnsi" w:hAnsiTheme="minorHAnsi" w:cstheme="minorHAnsi"/>
          <w:sz w:val="24"/>
          <w:szCs w:val="24"/>
        </w:rPr>
        <w:t>, destinadas a segunda dose (D2) seguindo</w:t>
      </w:r>
      <w:r w:rsidR="00AE5F6B" w:rsidRPr="00A90A9B">
        <w:rPr>
          <w:rFonts w:asciiTheme="minorHAnsi" w:hAnsiTheme="minorHAnsi" w:cstheme="minorHAnsi"/>
          <w:sz w:val="24"/>
          <w:szCs w:val="24"/>
        </w:rPr>
        <w:t xml:space="preserve"> </w:t>
      </w:r>
      <w:r w:rsidR="00AE5F6B">
        <w:rPr>
          <w:rFonts w:asciiTheme="minorHAnsi" w:hAnsiTheme="minorHAnsi" w:cstheme="minorHAnsi"/>
          <w:sz w:val="24"/>
          <w:szCs w:val="24"/>
        </w:rPr>
        <w:t>Nota Informativa N°: 4/2021 – GI-03815. Seguimos com os agendamentos na Secretaria de Saúde do Município pelo telefone.</w:t>
      </w:r>
    </w:p>
    <w:p w14:paraId="5AD52AF6" w14:textId="61A0A279" w:rsidR="00E36BD7" w:rsidRPr="009B4BB8" w:rsidRDefault="00E36BD7" w:rsidP="001E6B73">
      <w:pPr>
        <w:spacing w:line="360" w:lineRule="auto"/>
        <w:ind w:right="794" w:firstLine="720"/>
        <w:jc w:val="both"/>
        <w:rPr>
          <w:rFonts w:asciiTheme="minorHAnsi" w:hAnsiTheme="minorHAnsi" w:cstheme="minorHAnsi"/>
          <w:sz w:val="24"/>
          <w:szCs w:val="24"/>
        </w:rPr>
      </w:pPr>
      <w:r>
        <w:rPr>
          <w:rFonts w:asciiTheme="minorHAnsi" w:hAnsiTheme="minorHAnsi" w:cstheme="minorHAnsi"/>
          <w:sz w:val="24"/>
          <w:szCs w:val="24"/>
        </w:rPr>
        <w:t xml:space="preserve">Recebemos dia 30 de abril de 2021 ás 10:36 hs uma remessa de vacina Sars-cov-2 com 880 doses (05 doses/frasco), fabricante Fundação Oswaldo Cruz, lote: 214VCD046W, validade: 29/09/2021, NFM: 9763416, Nº pedido: 5393015, enviado pela </w:t>
      </w:r>
      <w:r w:rsidRPr="00EA7BFD">
        <w:rPr>
          <w:rFonts w:asciiTheme="minorHAnsi" w:hAnsiTheme="minorHAnsi" w:cstheme="minorHAnsi"/>
          <w:sz w:val="24"/>
          <w:szCs w:val="24"/>
        </w:rPr>
        <w:t>Administração Regional de Saúde Central / Go</w:t>
      </w:r>
      <w:r>
        <w:rPr>
          <w:rFonts w:asciiTheme="minorHAnsi" w:hAnsiTheme="minorHAnsi" w:cstheme="minorHAnsi"/>
          <w:sz w:val="24"/>
          <w:szCs w:val="24"/>
        </w:rPr>
        <w:t xml:space="preserve">, destinadas a primeira dose (D1) seguindo </w:t>
      </w:r>
      <w:r w:rsidR="00C65B7C">
        <w:rPr>
          <w:rFonts w:asciiTheme="minorHAnsi" w:hAnsiTheme="minorHAnsi" w:cstheme="minorHAnsi"/>
          <w:sz w:val="24"/>
          <w:szCs w:val="24"/>
        </w:rPr>
        <w:t xml:space="preserve">Ofício Circular Nº 480/2021 – SES que orienta finalizar os grupos contemplados até o momento, realizar uma avaliação criteriosa do andamento da Campanha e informar oficialmente a Regional Central de Imunização, via SEI, o término da vacinação dos grupos prioritários, realizamos busca ativa no município através das Unidades Básicas de Saúde, Mídias Sociais E Carro de som nos bairros a fim de finalizar a população acima de 60 anos sem a vacina do COVID-19. Tendo em vista que já finalizamos os profissionais de saúde </w:t>
      </w:r>
      <w:r w:rsidR="00C65B7C" w:rsidRPr="009B4BB8">
        <w:rPr>
          <w:rFonts w:asciiTheme="minorHAnsi" w:hAnsiTheme="minorHAnsi" w:cstheme="minorHAnsi"/>
          <w:sz w:val="24"/>
          <w:szCs w:val="24"/>
        </w:rPr>
        <w:t xml:space="preserve">e as forças de segurança e salvamento encaminhamos ofício a Regional Central de Imunização no dia 04 de maio de 2021. </w:t>
      </w:r>
    </w:p>
    <w:p w14:paraId="26D33B40" w14:textId="77777777" w:rsidR="009B4BB8" w:rsidRPr="009B4BB8" w:rsidRDefault="00C65B7C" w:rsidP="001E6B73">
      <w:pPr>
        <w:widowControl/>
        <w:spacing w:line="360" w:lineRule="auto"/>
        <w:ind w:right="794" w:firstLine="720"/>
        <w:contextualSpacing/>
        <w:jc w:val="both"/>
        <w:rPr>
          <w:rFonts w:asciiTheme="minorHAnsi" w:hAnsiTheme="minorHAnsi" w:cstheme="minorHAnsi"/>
          <w:sz w:val="24"/>
          <w:szCs w:val="24"/>
        </w:rPr>
      </w:pPr>
      <w:r w:rsidRPr="009B4BB8">
        <w:rPr>
          <w:rFonts w:asciiTheme="minorHAnsi" w:hAnsiTheme="minorHAnsi" w:cstheme="minorHAnsi"/>
          <w:sz w:val="24"/>
          <w:szCs w:val="24"/>
        </w:rPr>
        <w:t>Recebemos no dia 04 de maio de 2021 ás 09:22 hs uma remessa de vacina Sars-cov-2 com 1.050 doses (05 doses/frasco), fabricante Fundação Oswaldo Cruz, lote: 214VCD068W, validade: 07/10/2021, NFM: 9798497, Nº pedido: 5410934, enviado pela Administração Regional de Saúde Central / Go, destinadas a primeira dose (D1), aguardando liberação da Regional Central de Imunização para iniciar vacinação conforme Nota Técnica Nº 467/2021 – CGPNI/DEIDT/SVS/MS</w:t>
      </w:r>
      <w:r w:rsidR="009B4BB8" w:rsidRPr="009B4BB8">
        <w:rPr>
          <w:rFonts w:asciiTheme="minorHAnsi" w:hAnsiTheme="minorHAnsi" w:cstheme="minorHAnsi"/>
          <w:sz w:val="24"/>
          <w:szCs w:val="24"/>
        </w:rPr>
        <w:t xml:space="preserve"> que orienta vacinação dos grupos de pessoas com comorbidades, pessoas com deficiência permanente e gestantes e puérperas na Campanha Nacional de vacinação contra o COVID-19. </w:t>
      </w:r>
    </w:p>
    <w:p w14:paraId="6A5F1C0B" w14:textId="2C68BAD3" w:rsidR="009B4BB8" w:rsidRPr="009B4BB8" w:rsidRDefault="009B4BB8" w:rsidP="001E6B73">
      <w:pPr>
        <w:widowControl/>
        <w:spacing w:line="360" w:lineRule="auto"/>
        <w:ind w:right="794" w:firstLine="720"/>
        <w:contextualSpacing/>
        <w:jc w:val="both"/>
        <w:rPr>
          <w:rFonts w:asciiTheme="minorHAnsi" w:hAnsiTheme="minorHAnsi" w:cstheme="minorHAnsi"/>
          <w:sz w:val="24"/>
          <w:szCs w:val="24"/>
        </w:rPr>
      </w:pPr>
      <w:r w:rsidRPr="009B4BB8">
        <w:rPr>
          <w:rFonts w:asciiTheme="minorHAnsi" w:hAnsiTheme="minorHAnsi" w:cstheme="minorHAnsi"/>
          <w:sz w:val="24"/>
          <w:szCs w:val="24"/>
        </w:rPr>
        <w:lastRenderedPageBreak/>
        <w:t xml:space="preserve">A vacinação será por fases, na fase 1 serão contemplados: </w:t>
      </w:r>
      <w:r w:rsidR="008F3916">
        <w:rPr>
          <w:rFonts w:asciiTheme="minorHAnsi" w:hAnsiTheme="minorHAnsi" w:cstheme="minorHAnsi"/>
          <w:sz w:val="24"/>
          <w:szCs w:val="24"/>
        </w:rPr>
        <w:t xml:space="preserve"> </w:t>
      </w:r>
      <w:r w:rsidRPr="009B4BB8">
        <w:rPr>
          <w:rFonts w:asciiTheme="minorHAnsi" w:hAnsiTheme="minorHAnsi" w:cstheme="minorHAnsi"/>
          <w:sz w:val="24"/>
          <w:szCs w:val="24"/>
        </w:rPr>
        <w:t>Pessoas com Síndrome de Down acima de 18 anos; Pessoas com doença renal crônica em terapia de substituição renal (diálise) acima de 18 anos; Gestantes e Puérperas (até 45 dias pós parto)  com comorbidades acima de 18 anos; Pessoas com comorbidades de 55 a 59 anos; Pessoas com Deficiência Permanente cadastradas no Programa de Benefício de Prestação Continuada (BPC) de 55 a 59 anos.</w:t>
      </w:r>
    </w:p>
    <w:p w14:paraId="7A1BF8F1" w14:textId="57ED0C4D" w:rsidR="009B4BB8" w:rsidRDefault="009B4BB8" w:rsidP="001E6B73">
      <w:pPr>
        <w:widowControl/>
        <w:spacing w:line="360" w:lineRule="auto"/>
        <w:ind w:right="794" w:firstLine="720"/>
        <w:contextualSpacing/>
        <w:jc w:val="both"/>
        <w:rPr>
          <w:rFonts w:asciiTheme="minorHAnsi" w:hAnsiTheme="minorHAnsi" w:cstheme="minorHAnsi"/>
          <w:sz w:val="24"/>
          <w:szCs w:val="24"/>
        </w:rPr>
      </w:pPr>
      <w:r w:rsidRPr="009B4BB8">
        <w:rPr>
          <w:rFonts w:asciiTheme="minorHAnsi" w:hAnsiTheme="minorHAnsi" w:cstheme="minorHAnsi"/>
          <w:sz w:val="24"/>
          <w:szCs w:val="24"/>
        </w:rPr>
        <w:t xml:space="preserve">Segue com cadastro nas Unidades Básicas de saúde no Município de Goianira, </w:t>
      </w:r>
      <w:r w:rsidR="008F3916">
        <w:rPr>
          <w:rFonts w:asciiTheme="minorHAnsi" w:hAnsiTheme="minorHAnsi" w:cstheme="minorHAnsi"/>
          <w:sz w:val="24"/>
          <w:szCs w:val="24"/>
        </w:rPr>
        <w:t xml:space="preserve">para moradores da cidade, </w:t>
      </w:r>
      <w:r w:rsidRPr="009B4BB8">
        <w:rPr>
          <w:rFonts w:asciiTheme="minorHAnsi" w:hAnsiTheme="minorHAnsi" w:cstheme="minorHAnsi"/>
          <w:sz w:val="24"/>
          <w:szCs w:val="24"/>
        </w:rPr>
        <w:t>todos os contemplados deve</w:t>
      </w:r>
      <w:r w:rsidR="001E6B73">
        <w:rPr>
          <w:rFonts w:asciiTheme="minorHAnsi" w:hAnsiTheme="minorHAnsi" w:cstheme="minorHAnsi"/>
          <w:sz w:val="24"/>
          <w:szCs w:val="24"/>
        </w:rPr>
        <w:t>m</w:t>
      </w:r>
      <w:r w:rsidRPr="009B4BB8">
        <w:rPr>
          <w:rFonts w:asciiTheme="minorHAnsi" w:hAnsiTheme="minorHAnsi" w:cstheme="minorHAnsi"/>
          <w:sz w:val="24"/>
          <w:szCs w:val="24"/>
        </w:rPr>
        <w:t xml:space="preserve"> apresentar documentação pessoal e laudo que comprove sua condição, e serão chamados conforme disponibilidade de doses.</w:t>
      </w:r>
    </w:p>
    <w:p w14:paraId="3BFDD577" w14:textId="0FD5A271" w:rsidR="00574F30" w:rsidRDefault="00574F30" w:rsidP="001E6B73">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Devido a disponibilidade de doses a partir desde dia 05 de maio a vacinação segue na Secretaria Municipal de Saúde sem agendamento prévio, o paciente contemplado nos grupos deve apresentar documentos pessoais e um documento atualizado que comprove sua condição/comorbidade.  Conforme Nota Informativa Nº10/2021 -GI-03815 seguimos com a vacinação de comorbidades descritas nesta nota com critério decrescente de idade.</w:t>
      </w:r>
    </w:p>
    <w:p w14:paraId="11C584FF" w14:textId="654E9E05" w:rsidR="00574F30" w:rsidRDefault="00803E0A" w:rsidP="001E6B73">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Seguimos no dia 06 de maio com a vacinação conforme Nota Informativa Nº 10/2021 -GI -03815, vacinando as comorbidades com idade decrescente, gestantes e puérperas com comorbidades e renal crônico em diálise. Devido a pouca procura a Secretaria de Saúde define a faixa etária para vacinação para 50 anos acima, a fim de otimizar a campanha de vacinação.</w:t>
      </w:r>
    </w:p>
    <w:p w14:paraId="141110F8" w14:textId="686FFB53" w:rsidR="0032616D" w:rsidRDefault="0032616D" w:rsidP="001E6B73">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Recebemos no dia 08 de maio de 2021 </w:t>
      </w:r>
      <w:r w:rsidRPr="009B4BB8">
        <w:rPr>
          <w:rFonts w:asciiTheme="minorHAnsi" w:hAnsiTheme="minorHAnsi" w:cstheme="minorHAnsi"/>
          <w:sz w:val="24"/>
          <w:szCs w:val="24"/>
        </w:rPr>
        <w:t xml:space="preserve">uma remessa de vacina Sars-cov-2 com </w:t>
      </w:r>
      <w:r>
        <w:rPr>
          <w:rFonts w:asciiTheme="minorHAnsi" w:hAnsiTheme="minorHAnsi" w:cstheme="minorHAnsi"/>
          <w:sz w:val="24"/>
          <w:szCs w:val="24"/>
        </w:rPr>
        <w:t>300</w:t>
      </w:r>
      <w:r w:rsidRPr="009B4BB8">
        <w:rPr>
          <w:rFonts w:asciiTheme="minorHAnsi" w:hAnsiTheme="minorHAnsi" w:cstheme="minorHAnsi"/>
          <w:sz w:val="24"/>
          <w:szCs w:val="24"/>
        </w:rPr>
        <w:t xml:space="preserve"> doses (</w:t>
      </w:r>
      <w:r>
        <w:rPr>
          <w:rFonts w:asciiTheme="minorHAnsi" w:hAnsiTheme="minorHAnsi" w:cstheme="minorHAnsi"/>
          <w:sz w:val="24"/>
          <w:szCs w:val="24"/>
        </w:rPr>
        <w:t>10</w:t>
      </w:r>
      <w:r w:rsidRPr="009B4BB8">
        <w:rPr>
          <w:rFonts w:asciiTheme="minorHAnsi" w:hAnsiTheme="minorHAnsi" w:cstheme="minorHAnsi"/>
          <w:sz w:val="24"/>
          <w:szCs w:val="24"/>
        </w:rPr>
        <w:t xml:space="preserve"> doses/frasco), F</w:t>
      </w:r>
      <w:r>
        <w:rPr>
          <w:rFonts w:asciiTheme="minorHAnsi" w:hAnsiTheme="minorHAnsi" w:cstheme="minorHAnsi"/>
          <w:sz w:val="24"/>
          <w:szCs w:val="24"/>
        </w:rPr>
        <w:t>abricante Astrazen</w:t>
      </w:r>
      <w:r w:rsidR="009D6CD7">
        <w:rPr>
          <w:rFonts w:asciiTheme="minorHAnsi" w:hAnsiTheme="minorHAnsi" w:cstheme="minorHAnsi"/>
          <w:sz w:val="24"/>
          <w:szCs w:val="24"/>
        </w:rPr>
        <w:t>e</w:t>
      </w:r>
      <w:r>
        <w:rPr>
          <w:rFonts w:asciiTheme="minorHAnsi" w:hAnsiTheme="minorHAnsi" w:cstheme="minorHAnsi"/>
          <w:sz w:val="24"/>
          <w:szCs w:val="24"/>
        </w:rPr>
        <w:t>ca AB</w:t>
      </w:r>
      <w:r w:rsidRPr="009B4BB8">
        <w:rPr>
          <w:rFonts w:asciiTheme="minorHAnsi" w:hAnsiTheme="minorHAnsi" w:cstheme="minorHAnsi"/>
          <w:sz w:val="24"/>
          <w:szCs w:val="24"/>
        </w:rPr>
        <w:t xml:space="preserve">, lote: </w:t>
      </w:r>
      <w:r>
        <w:rPr>
          <w:rFonts w:asciiTheme="minorHAnsi" w:hAnsiTheme="minorHAnsi" w:cstheme="minorHAnsi"/>
          <w:sz w:val="24"/>
          <w:szCs w:val="24"/>
        </w:rPr>
        <w:t>ABX0528</w:t>
      </w:r>
      <w:r w:rsidRPr="009B4BB8">
        <w:rPr>
          <w:rFonts w:asciiTheme="minorHAnsi" w:hAnsiTheme="minorHAnsi" w:cstheme="minorHAnsi"/>
          <w:sz w:val="24"/>
          <w:szCs w:val="24"/>
        </w:rPr>
        <w:t xml:space="preserve">, validade: </w:t>
      </w:r>
      <w:r>
        <w:rPr>
          <w:rFonts w:asciiTheme="minorHAnsi" w:hAnsiTheme="minorHAnsi" w:cstheme="minorHAnsi"/>
          <w:sz w:val="24"/>
          <w:szCs w:val="24"/>
        </w:rPr>
        <w:t>31</w:t>
      </w:r>
      <w:r w:rsidRPr="009B4BB8">
        <w:rPr>
          <w:rFonts w:asciiTheme="minorHAnsi" w:hAnsiTheme="minorHAnsi" w:cstheme="minorHAnsi"/>
          <w:sz w:val="24"/>
          <w:szCs w:val="24"/>
        </w:rPr>
        <w:t>/</w:t>
      </w:r>
      <w:r>
        <w:rPr>
          <w:rFonts w:asciiTheme="minorHAnsi" w:hAnsiTheme="minorHAnsi" w:cstheme="minorHAnsi"/>
          <w:sz w:val="24"/>
          <w:szCs w:val="24"/>
        </w:rPr>
        <w:t>07</w:t>
      </w:r>
      <w:r w:rsidRPr="009B4BB8">
        <w:rPr>
          <w:rFonts w:asciiTheme="minorHAnsi" w:hAnsiTheme="minorHAnsi" w:cstheme="minorHAnsi"/>
          <w:sz w:val="24"/>
          <w:szCs w:val="24"/>
        </w:rPr>
        <w:t xml:space="preserve">/2021, NFM: </w:t>
      </w:r>
      <w:r>
        <w:rPr>
          <w:rFonts w:asciiTheme="minorHAnsi" w:hAnsiTheme="minorHAnsi" w:cstheme="minorHAnsi"/>
          <w:sz w:val="24"/>
          <w:szCs w:val="24"/>
        </w:rPr>
        <w:t>9853522</w:t>
      </w:r>
      <w:r w:rsidRPr="009B4BB8">
        <w:rPr>
          <w:rFonts w:asciiTheme="minorHAnsi" w:hAnsiTheme="minorHAnsi" w:cstheme="minorHAnsi"/>
          <w:sz w:val="24"/>
          <w:szCs w:val="24"/>
        </w:rPr>
        <w:t xml:space="preserve">, Nº pedido: </w:t>
      </w:r>
      <w:r>
        <w:rPr>
          <w:rFonts w:asciiTheme="minorHAnsi" w:hAnsiTheme="minorHAnsi" w:cstheme="minorHAnsi"/>
          <w:sz w:val="24"/>
          <w:szCs w:val="24"/>
        </w:rPr>
        <w:t>5440942</w:t>
      </w:r>
      <w:r w:rsidRPr="009B4BB8">
        <w:rPr>
          <w:rFonts w:asciiTheme="minorHAnsi" w:hAnsiTheme="minorHAnsi" w:cstheme="minorHAnsi"/>
          <w:sz w:val="24"/>
          <w:szCs w:val="24"/>
        </w:rPr>
        <w:t xml:space="preserve">, enviado pela Administração Regional de Saúde Central / Go, destinadas a </w:t>
      </w:r>
      <w:r>
        <w:rPr>
          <w:rFonts w:asciiTheme="minorHAnsi" w:hAnsiTheme="minorHAnsi" w:cstheme="minorHAnsi"/>
          <w:sz w:val="24"/>
          <w:szCs w:val="24"/>
        </w:rPr>
        <w:t>segunda</w:t>
      </w:r>
      <w:r w:rsidRPr="009B4BB8">
        <w:rPr>
          <w:rFonts w:asciiTheme="minorHAnsi" w:hAnsiTheme="minorHAnsi" w:cstheme="minorHAnsi"/>
          <w:sz w:val="24"/>
          <w:szCs w:val="24"/>
        </w:rPr>
        <w:t xml:space="preserve"> dose (D</w:t>
      </w:r>
      <w:r>
        <w:rPr>
          <w:rFonts w:asciiTheme="minorHAnsi" w:hAnsiTheme="minorHAnsi" w:cstheme="minorHAnsi"/>
          <w:sz w:val="24"/>
          <w:szCs w:val="24"/>
        </w:rPr>
        <w:t>2</w:t>
      </w:r>
      <w:r w:rsidRPr="009B4BB8">
        <w:rPr>
          <w:rFonts w:asciiTheme="minorHAnsi" w:hAnsiTheme="minorHAnsi" w:cstheme="minorHAnsi"/>
          <w:sz w:val="24"/>
          <w:szCs w:val="24"/>
        </w:rPr>
        <w:t>),</w:t>
      </w:r>
      <w:r>
        <w:rPr>
          <w:rFonts w:asciiTheme="minorHAnsi" w:hAnsiTheme="minorHAnsi" w:cstheme="minorHAnsi"/>
          <w:sz w:val="24"/>
          <w:szCs w:val="24"/>
        </w:rPr>
        <w:t xml:space="preserve"> referente a 4º remessa que contemplou idosos e profissionais de saúde da linha de frente.</w:t>
      </w:r>
    </w:p>
    <w:p w14:paraId="36D705EF" w14:textId="27785619" w:rsidR="0032616D" w:rsidRDefault="0032616D" w:rsidP="001E6B73">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Recebemos também no dia 08 de maio de 2021 </w:t>
      </w:r>
      <w:r w:rsidRPr="009B4BB8">
        <w:rPr>
          <w:rFonts w:asciiTheme="minorHAnsi" w:hAnsiTheme="minorHAnsi" w:cstheme="minorHAnsi"/>
          <w:sz w:val="24"/>
          <w:szCs w:val="24"/>
        </w:rPr>
        <w:t xml:space="preserve">uma remessa de vacina Sars-cov-2 com </w:t>
      </w:r>
      <w:r>
        <w:rPr>
          <w:rFonts w:asciiTheme="minorHAnsi" w:hAnsiTheme="minorHAnsi" w:cstheme="minorHAnsi"/>
          <w:sz w:val="24"/>
          <w:szCs w:val="24"/>
        </w:rPr>
        <w:t>200</w:t>
      </w:r>
      <w:r w:rsidRPr="009B4BB8">
        <w:rPr>
          <w:rFonts w:asciiTheme="minorHAnsi" w:hAnsiTheme="minorHAnsi" w:cstheme="minorHAnsi"/>
          <w:sz w:val="24"/>
          <w:szCs w:val="24"/>
        </w:rPr>
        <w:t xml:space="preserve"> doses (</w:t>
      </w:r>
      <w:r>
        <w:rPr>
          <w:rFonts w:asciiTheme="minorHAnsi" w:hAnsiTheme="minorHAnsi" w:cstheme="minorHAnsi"/>
          <w:sz w:val="24"/>
          <w:szCs w:val="24"/>
        </w:rPr>
        <w:t>10</w:t>
      </w:r>
      <w:r w:rsidRPr="009B4BB8">
        <w:rPr>
          <w:rFonts w:asciiTheme="minorHAnsi" w:hAnsiTheme="minorHAnsi" w:cstheme="minorHAnsi"/>
          <w:sz w:val="24"/>
          <w:szCs w:val="24"/>
        </w:rPr>
        <w:t xml:space="preserve"> doses/frasco), F</w:t>
      </w:r>
      <w:r>
        <w:rPr>
          <w:rFonts w:asciiTheme="minorHAnsi" w:hAnsiTheme="minorHAnsi" w:cstheme="minorHAnsi"/>
          <w:sz w:val="24"/>
          <w:szCs w:val="24"/>
        </w:rPr>
        <w:t>abricante Fundação Butantan</w:t>
      </w:r>
      <w:r w:rsidRPr="009B4BB8">
        <w:rPr>
          <w:rFonts w:asciiTheme="minorHAnsi" w:hAnsiTheme="minorHAnsi" w:cstheme="minorHAnsi"/>
          <w:sz w:val="24"/>
          <w:szCs w:val="24"/>
        </w:rPr>
        <w:t xml:space="preserve">, lote: </w:t>
      </w:r>
      <w:r>
        <w:rPr>
          <w:rFonts w:asciiTheme="minorHAnsi" w:hAnsiTheme="minorHAnsi" w:cstheme="minorHAnsi"/>
          <w:sz w:val="24"/>
          <w:szCs w:val="24"/>
        </w:rPr>
        <w:t>210211</w:t>
      </w:r>
      <w:r w:rsidRPr="009B4BB8">
        <w:rPr>
          <w:rFonts w:asciiTheme="minorHAnsi" w:hAnsiTheme="minorHAnsi" w:cstheme="minorHAnsi"/>
          <w:sz w:val="24"/>
          <w:szCs w:val="24"/>
        </w:rPr>
        <w:t xml:space="preserve">, validade: </w:t>
      </w:r>
      <w:r>
        <w:rPr>
          <w:rFonts w:asciiTheme="minorHAnsi" w:hAnsiTheme="minorHAnsi" w:cstheme="minorHAnsi"/>
          <w:sz w:val="24"/>
          <w:szCs w:val="24"/>
        </w:rPr>
        <w:t>30/04/2022</w:t>
      </w:r>
      <w:r w:rsidRPr="009B4BB8">
        <w:rPr>
          <w:rFonts w:asciiTheme="minorHAnsi" w:hAnsiTheme="minorHAnsi" w:cstheme="minorHAnsi"/>
          <w:sz w:val="24"/>
          <w:szCs w:val="24"/>
        </w:rPr>
        <w:t xml:space="preserve">, NFM: </w:t>
      </w:r>
      <w:r>
        <w:rPr>
          <w:rFonts w:asciiTheme="minorHAnsi" w:hAnsiTheme="minorHAnsi" w:cstheme="minorHAnsi"/>
          <w:sz w:val="24"/>
          <w:szCs w:val="24"/>
        </w:rPr>
        <w:t>9853731</w:t>
      </w:r>
      <w:r w:rsidRPr="009B4BB8">
        <w:rPr>
          <w:rFonts w:asciiTheme="minorHAnsi" w:hAnsiTheme="minorHAnsi" w:cstheme="minorHAnsi"/>
          <w:sz w:val="24"/>
          <w:szCs w:val="24"/>
        </w:rPr>
        <w:t xml:space="preserve">, Nº pedido: </w:t>
      </w:r>
      <w:r w:rsidR="00F55C52">
        <w:rPr>
          <w:rFonts w:asciiTheme="minorHAnsi" w:hAnsiTheme="minorHAnsi" w:cstheme="minorHAnsi"/>
          <w:sz w:val="24"/>
          <w:szCs w:val="24"/>
        </w:rPr>
        <w:t>5440971</w:t>
      </w:r>
      <w:r w:rsidRPr="009B4BB8">
        <w:rPr>
          <w:rFonts w:asciiTheme="minorHAnsi" w:hAnsiTheme="minorHAnsi" w:cstheme="minorHAnsi"/>
          <w:sz w:val="24"/>
          <w:szCs w:val="24"/>
        </w:rPr>
        <w:t>, enviado pela Administração Regional de Saúde Central / Go,</w:t>
      </w:r>
      <w:r w:rsidR="00F55C52">
        <w:rPr>
          <w:rFonts w:asciiTheme="minorHAnsi" w:hAnsiTheme="minorHAnsi" w:cstheme="minorHAnsi"/>
          <w:sz w:val="24"/>
          <w:szCs w:val="24"/>
        </w:rPr>
        <w:t xml:space="preserve"> essas doses serão destinadas a reajustes de esquema vacinal ou continuação de esquema.</w:t>
      </w:r>
    </w:p>
    <w:p w14:paraId="4E8BC1B7" w14:textId="3460F116" w:rsidR="00F55C52" w:rsidRDefault="00F55C52" w:rsidP="001E6B73">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lastRenderedPageBreak/>
        <w:t>Seguindo com a campanha conforme Nota Informativa Nº10/2021 -GI-03815, a partir do dia 10 de maio todas a gestantes e puérperas acima de 18 anos podem procurar a Secretaria de Saúde para serem vacinadas contra o COVID-19. Devem apresentar documentação pessoal e documento comprovand</w:t>
      </w:r>
      <w:r w:rsidR="00A01BD3">
        <w:rPr>
          <w:rFonts w:asciiTheme="minorHAnsi" w:hAnsiTheme="minorHAnsi" w:cstheme="minorHAnsi"/>
          <w:sz w:val="24"/>
          <w:szCs w:val="24"/>
        </w:rPr>
        <w:t>o a gestação ou puerpério.</w:t>
      </w:r>
      <w:r w:rsidR="00321435">
        <w:rPr>
          <w:rFonts w:asciiTheme="minorHAnsi" w:hAnsiTheme="minorHAnsi" w:cstheme="minorHAnsi"/>
          <w:sz w:val="24"/>
          <w:szCs w:val="24"/>
        </w:rPr>
        <w:t xml:space="preserve"> No dia 11 de maio recebemos o Ofício Circular nº 538/2021 – SES que recomenda a suspensão imediata da vacinação de gestantes com vacina contra Covid – 19 Fiocruz/Astrazeneca, seguimos vacinando gestantes com a vacina da Fundação Butantan.</w:t>
      </w:r>
    </w:p>
    <w:p w14:paraId="7E14435F" w14:textId="7F53C392" w:rsidR="00A01BD3" w:rsidRDefault="00A01BD3" w:rsidP="001E6B73">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No dia 11 de maio devido a pouca procura das faixa etárias anteriores a Secretaria Municipal de Goianira define a população acima de 45 anos com comorbidades</w:t>
      </w:r>
      <w:r w:rsidR="00D60D63">
        <w:rPr>
          <w:rFonts w:asciiTheme="minorHAnsi" w:hAnsiTheme="minorHAnsi" w:cstheme="minorHAnsi"/>
          <w:sz w:val="24"/>
          <w:szCs w:val="24"/>
        </w:rPr>
        <w:t xml:space="preserve"> ou deficiências com BPC</w:t>
      </w:r>
      <w:r>
        <w:rPr>
          <w:rFonts w:asciiTheme="minorHAnsi" w:hAnsiTheme="minorHAnsi" w:cstheme="minorHAnsi"/>
          <w:sz w:val="24"/>
          <w:szCs w:val="24"/>
        </w:rPr>
        <w:t xml:space="preserve"> para seguir com a vacinação, conforme Nota Informativa Nº10/2021 -GI-03815, continuamos com a vacinação de gestantes, puérperas e todas as comorbidades listadas na nota informativa citada acima sem necessidade de agendamento prévio.</w:t>
      </w:r>
      <w:r w:rsidR="00321435">
        <w:rPr>
          <w:rFonts w:asciiTheme="minorHAnsi" w:hAnsiTheme="minorHAnsi" w:cstheme="minorHAnsi"/>
          <w:sz w:val="24"/>
          <w:szCs w:val="24"/>
        </w:rPr>
        <w:t xml:space="preserve"> </w:t>
      </w:r>
      <w:r>
        <w:rPr>
          <w:rFonts w:asciiTheme="minorHAnsi" w:hAnsiTheme="minorHAnsi" w:cstheme="minorHAnsi"/>
          <w:sz w:val="24"/>
          <w:szCs w:val="24"/>
        </w:rPr>
        <w:t xml:space="preserve"> Local de vacinação segue na Secretaria Municipal de Goianira Rua Anacleto </w:t>
      </w:r>
      <w:r w:rsidR="0026636D">
        <w:rPr>
          <w:rFonts w:asciiTheme="minorHAnsi" w:hAnsiTheme="minorHAnsi" w:cstheme="minorHAnsi"/>
          <w:sz w:val="24"/>
          <w:szCs w:val="24"/>
        </w:rPr>
        <w:t>Augusto Gonçalves</w:t>
      </w:r>
      <w:r>
        <w:rPr>
          <w:rFonts w:asciiTheme="minorHAnsi" w:hAnsiTheme="minorHAnsi" w:cstheme="minorHAnsi"/>
          <w:sz w:val="24"/>
          <w:szCs w:val="24"/>
        </w:rPr>
        <w:t xml:space="preserve"> QD APM Vila Castilho.</w:t>
      </w:r>
    </w:p>
    <w:p w14:paraId="6234C891" w14:textId="387BBF87" w:rsidR="00C33E72" w:rsidRDefault="00C33E72" w:rsidP="00C33E72">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Recebemos no dia 15 de maio de 2021 </w:t>
      </w:r>
      <w:r w:rsidRPr="009B4BB8">
        <w:rPr>
          <w:rFonts w:asciiTheme="minorHAnsi" w:hAnsiTheme="minorHAnsi" w:cstheme="minorHAnsi"/>
          <w:sz w:val="24"/>
          <w:szCs w:val="24"/>
        </w:rPr>
        <w:t xml:space="preserve">uma remessa de vacina Sars-cov-2 com </w:t>
      </w:r>
      <w:r>
        <w:rPr>
          <w:rFonts w:asciiTheme="minorHAnsi" w:hAnsiTheme="minorHAnsi" w:cstheme="minorHAnsi"/>
          <w:sz w:val="24"/>
          <w:szCs w:val="24"/>
        </w:rPr>
        <w:t>570</w:t>
      </w:r>
      <w:r w:rsidRPr="009B4BB8">
        <w:rPr>
          <w:rFonts w:asciiTheme="minorHAnsi" w:hAnsiTheme="minorHAnsi" w:cstheme="minorHAnsi"/>
          <w:sz w:val="24"/>
          <w:szCs w:val="24"/>
        </w:rPr>
        <w:t xml:space="preserve"> doses (</w:t>
      </w:r>
      <w:r>
        <w:rPr>
          <w:rFonts w:asciiTheme="minorHAnsi" w:hAnsiTheme="minorHAnsi" w:cstheme="minorHAnsi"/>
          <w:sz w:val="24"/>
          <w:szCs w:val="24"/>
        </w:rPr>
        <w:t>10</w:t>
      </w:r>
      <w:r w:rsidRPr="009B4BB8">
        <w:rPr>
          <w:rFonts w:asciiTheme="minorHAnsi" w:hAnsiTheme="minorHAnsi" w:cstheme="minorHAnsi"/>
          <w:sz w:val="24"/>
          <w:szCs w:val="24"/>
        </w:rPr>
        <w:t xml:space="preserve"> doses/frasco), F</w:t>
      </w:r>
      <w:r>
        <w:rPr>
          <w:rFonts w:asciiTheme="minorHAnsi" w:hAnsiTheme="minorHAnsi" w:cstheme="minorHAnsi"/>
          <w:sz w:val="24"/>
          <w:szCs w:val="24"/>
        </w:rPr>
        <w:t>abricante Fundação Butantan</w:t>
      </w:r>
      <w:r w:rsidRPr="009B4BB8">
        <w:rPr>
          <w:rFonts w:asciiTheme="minorHAnsi" w:hAnsiTheme="minorHAnsi" w:cstheme="minorHAnsi"/>
          <w:sz w:val="24"/>
          <w:szCs w:val="24"/>
        </w:rPr>
        <w:t xml:space="preserve">, lote: </w:t>
      </w:r>
      <w:r>
        <w:rPr>
          <w:rFonts w:asciiTheme="minorHAnsi" w:hAnsiTheme="minorHAnsi" w:cstheme="minorHAnsi"/>
          <w:sz w:val="24"/>
          <w:szCs w:val="24"/>
        </w:rPr>
        <w:t>210213</w:t>
      </w:r>
      <w:r w:rsidRPr="009B4BB8">
        <w:rPr>
          <w:rFonts w:asciiTheme="minorHAnsi" w:hAnsiTheme="minorHAnsi" w:cstheme="minorHAnsi"/>
          <w:sz w:val="24"/>
          <w:szCs w:val="24"/>
        </w:rPr>
        <w:t xml:space="preserve">, validade: </w:t>
      </w:r>
      <w:r>
        <w:rPr>
          <w:rFonts w:asciiTheme="minorHAnsi" w:hAnsiTheme="minorHAnsi" w:cstheme="minorHAnsi"/>
          <w:sz w:val="24"/>
          <w:szCs w:val="24"/>
        </w:rPr>
        <w:t>30/04/2022</w:t>
      </w:r>
      <w:r w:rsidRPr="009B4BB8">
        <w:rPr>
          <w:rFonts w:asciiTheme="minorHAnsi" w:hAnsiTheme="minorHAnsi" w:cstheme="minorHAnsi"/>
          <w:sz w:val="24"/>
          <w:szCs w:val="24"/>
        </w:rPr>
        <w:t xml:space="preserve">, NFM: </w:t>
      </w:r>
      <w:r>
        <w:rPr>
          <w:rFonts w:asciiTheme="minorHAnsi" w:hAnsiTheme="minorHAnsi" w:cstheme="minorHAnsi"/>
          <w:sz w:val="24"/>
          <w:szCs w:val="24"/>
        </w:rPr>
        <w:t>9920382</w:t>
      </w:r>
      <w:r w:rsidRPr="009B4BB8">
        <w:rPr>
          <w:rFonts w:asciiTheme="minorHAnsi" w:hAnsiTheme="minorHAnsi" w:cstheme="minorHAnsi"/>
          <w:sz w:val="24"/>
          <w:szCs w:val="24"/>
        </w:rPr>
        <w:t xml:space="preserve">, Nº pedido: </w:t>
      </w:r>
      <w:r>
        <w:rPr>
          <w:rFonts w:asciiTheme="minorHAnsi" w:hAnsiTheme="minorHAnsi" w:cstheme="minorHAnsi"/>
          <w:sz w:val="24"/>
          <w:szCs w:val="24"/>
        </w:rPr>
        <w:t>5475272</w:t>
      </w:r>
      <w:r w:rsidRPr="009B4BB8">
        <w:rPr>
          <w:rFonts w:asciiTheme="minorHAnsi" w:hAnsiTheme="minorHAnsi" w:cstheme="minorHAnsi"/>
          <w:sz w:val="24"/>
          <w:szCs w:val="24"/>
        </w:rPr>
        <w:t>, enviado pela Administração Regional de Saúde Central / Go,</w:t>
      </w:r>
      <w:r>
        <w:rPr>
          <w:rFonts w:asciiTheme="minorHAnsi" w:hAnsiTheme="minorHAnsi" w:cstheme="minorHAnsi"/>
          <w:sz w:val="24"/>
          <w:szCs w:val="24"/>
        </w:rPr>
        <w:t xml:space="preserve"> essas doses serão destinadas a reajustes de esquema vacinal ou continuação de esquema</w:t>
      </w:r>
      <w:r w:rsidR="00D60D63">
        <w:rPr>
          <w:rFonts w:asciiTheme="minorHAnsi" w:hAnsiTheme="minorHAnsi" w:cstheme="minorHAnsi"/>
          <w:sz w:val="24"/>
          <w:szCs w:val="24"/>
        </w:rPr>
        <w:t>, visto que serão guardadas as vacinas de segunda dose neste quantitativo recebido.</w:t>
      </w:r>
      <w:r>
        <w:rPr>
          <w:rFonts w:asciiTheme="minorHAnsi" w:hAnsiTheme="minorHAnsi" w:cstheme="minorHAnsi"/>
          <w:sz w:val="24"/>
          <w:szCs w:val="24"/>
        </w:rPr>
        <w:t xml:space="preserve"> A Secretaria Municipal de Saúde devido a pouca procura define a população acima de 18 anos com comorbidades ou deficiências com BPC para seguir com a vacinação, conforme Nota Informativa Nº10/2021 -GI-03815, continuamos com a vacinação de gestantes, puérperas</w:t>
      </w:r>
      <w:r w:rsidR="00D60D63">
        <w:rPr>
          <w:rFonts w:asciiTheme="minorHAnsi" w:hAnsiTheme="minorHAnsi" w:cstheme="minorHAnsi"/>
          <w:sz w:val="24"/>
          <w:szCs w:val="24"/>
        </w:rPr>
        <w:t>, síndrome de down</w:t>
      </w:r>
      <w:r>
        <w:rPr>
          <w:rFonts w:asciiTheme="minorHAnsi" w:hAnsiTheme="minorHAnsi" w:cstheme="minorHAnsi"/>
          <w:sz w:val="24"/>
          <w:szCs w:val="24"/>
        </w:rPr>
        <w:t xml:space="preserve"> e todas as comorbidades listadas na nota informativa citada acima sem necessidade de agendamento prévio. Local de vacinação segue na Secretaria Municipal de Goianira Rua Anacleto Augusto Gonçalves QD APM Vila Castilho.</w:t>
      </w:r>
    </w:p>
    <w:p w14:paraId="30799D02" w14:textId="2220F812" w:rsidR="002608ED" w:rsidRDefault="004B3BC9" w:rsidP="002608ED">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Recebemos no dia 18 de maio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710</w:t>
      </w:r>
      <w:r w:rsidRPr="009B4BB8">
        <w:rPr>
          <w:rFonts w:asciiTheme="minorHAnsi" w:hAnsiTheme="minorHAnsi" w:cstheme="minorHAnsi"/>
          <w:sz w:val="24"/>
          <w:szCs w:val="24"/>
        </w:rPr>
        <w:t xml:space="preserve"> doses (</w:t>
      </w:r>
      <w:r>
        <w:rPr>
          <w:rFonts w:asciiTheme="minorHAnsi" w:hAnsiTheme="minorHAnsi" w:cstheme="minorHAnsi"/>
          <w:sz w:val="24"/>
          <w:szCs w:val="24"/>
        </w:rPr>
        <w:t>10</w:t>
      </w:r>
      <w:r w:rsidRPr="009B4BB8">
        <w:rPr>
          <w:rFonts w:asciiTheme="minorHAnsi" w:hAnsiTheme="minorHAnsi" w:cstheme="minorHAnsi"/>
          <w:sz w:val="24"/>
          <w:szCs w:val="24"/>
        </w:rPr>
        <w:t xml:space="preserve"> doses/frasco), F</w:t>
      </w:r>
      <w:r>
        <w:rPr>
          <w:rFonts w:asciiTheme="minorHAnsi" w:hAnsiTheme="minorHAnsi" w:cstheme="minorHAnsi"/>
          <w:sz w:val="24"/>
          <w:szCs w:val="24"/>
        </w:rPr>
        <w:t>abricante Astrazen</w:t>
      </w:r>
      <w:r w:rsidR="009D6CD7">
        <w:rPr>
          <w:rFonts w:asciiTheme="minorHAnsi" w:hAnsiTheme="minorHAnsi" w:cstheme="minorHAnsi"/>
          <w:sz w:val="24"/>
          <w:szCs w:val="24"/>
        </w:rPr>
        <w:t>e</w:t>
      </w:r>
      <w:r>
        <w:rPr>
          <w:rFonts w:asciiTheme="minorHAnsi" w:hAnsiTheme="minorHAnsi" w:cstheme="minorHAnsi"/>
          <w:sz w:val="24"/>
          <w:szCs w:val="24"/>
        </w:rPr>
        <w:t>ca AB</w:t>
      </w:r>
      <w:r w:rsidRPr="009B4BB8">
        <w:rPr>
          <w:rFonts w:asciiTheme="minorHAnsi" w:hAnsiTheme="minorHAnsi" w:cstheme="minorHAnsi"/>
          <w:sz w:val="24"/>
          <w:szCs w:val="24"/>
        </w:rPr>
        <w:t xml:space="preserve">, lote: </w:t>
      </w:r>
      <w:r>
        <w:rPr>
          <w:rFonts w:asciiTheme="minorHAnsi" w:hAnsiTheme="minorHAnsi" w:cstheme="minorHAnsi"/>
          <w:sz w:val="24"/>
          <w:szCs w:val="24"/>
        </w:rPr>
        <w:t>ABX0530</w:t>
      </w:r>
      <w:r w:rsidRPr="009B4BB8">
        <w:rPr>
          <w:rFonts w:asciiTheme="minorHAnsi" w:hAnsiTheme="minorHAnsi" w:cstheme="minorHAnsi"/>
          <w:sz w:val="24"/>
          <w:szCs w:val="24"/>
        </w:rPr>
        <w:t xml:space="preserve">, validade: </w:t>
      </w:r>
      <w:r>
        <w:rPr>
          <w:rFonts w:asciiTheme="minorHAnsi" w:hAnsiTheme="minorHAnsi" w:cstheme="minorHAnsi"/>
          <w:sz w:val="24"/>
          <w:szCs w:val="24"/>
        </w:rPr>
        <w:t>31</w:t>
      </w:r>
      <w:r w:rsidRPr="009B4BB8">
        <w:rPr>
          <w:rFonts w:asciiTheme="minorHAnsi" w:hAnsiTheme="minorHAnsi" w:cstheme="minorHAnsi"/>
          <w:sz w:val="24"/>
          <w:szCs w:val="24"/>
        </w:rPr>
        <w:t>/</w:t>
      </w:r>
      <w:r>
        <w:rPr>
          <w:rFonts w:asciiTheme="minorHAnsi" w:hAnsiTheme="minorHAnsi" w:cstheme="minorHAnsi"/>
          <w:sz w:val="24"/>
          <w:szCs w:val="24"/>
        </w:rPr>
        <w:t>07</w:t>
      </w:r>
      <w:r w:rsidRPr="009B4BB8">
        <w:rPr>
          <w:rFonts w:asciiTheme="minorHAnsi" w:hAnsiTheme="minorHAnsi" w:cstheme="minorHAnsi"/>
          <w:sz w:val="24"/>
          <w:szCs w:val="24"/>
        </w:rPr>
        <w:t xml:space="preserve">/2021, NFM: </w:t>
      </w:r>
      <w:r>
        <w:rPr>
          <w:rFonts w:asciiTheme="minorHAnsi" w:hAnsiTheme="minorHAnsi" w:cstheme="minorHAnsi"/>
          <w:sz w:val="24"/>
          <w:szCs w:val="24"/>
        </w:rPr>
        <w:t>9</w:t>
      </w:r>
      <w:r w:rsidR="002608ED">
        <w:rPr>
          <w:rFonts w:asciiTheme="minorHAnsi" w:hAnsiTheme="minorHAnsi" w:cstheme="minorHAnsi"/>
          <w:sz w:val="24"/>
          <w:szCs w:val="24"/>
        </w:rPr>
        <w:t>946438</w:t>
      </w:r>
      <w:r w:rsidRPr="009B4BB8">
        <w:rPr>
          <w:rFonts w:asciiTheme="minorHAnsi" w:hAnsiTheme="minorHAnsi" w:cstheme="minorHAnsi"/>
          <w:sz w:val="24"/>
          <w:szCs w:val="24"/>
        </w:rPr>
        <w:t xml:space="preserve">, Nº pedido: </w:t>
      </w:r>
      <w:r>
        <w:rPr>
          <w:rFonts w:asciiTheme="minorHAnsi" w:hAnsiTheme="minorHAnsi" w:cstheme="minorHAnsi"/>
          <w:sz w:val="24"/>
          <w:szCs w:val="24"/>
        </w:rPr>
        <w:t>54</w:t>
      </w:r>
      <w:r w:rsidR="002608ED">
        <w:rPr>
          <w:rFonts w:asciiTheme="minorHAnsi" w:hAnsiTheme="minorHAnsi" w:cstheme="minorHAnsi"/>
          <w:sz w:val="24"/>
          <w:szCs w:val="24"/>
        </w:rPr>
        <w:t>89084</w:t>
      </w:r>
      <w:r w:rsidRPr="009B4BB8">
        <w:rPr>
          <w:rFonts w:asciiTheme="minorHAnsi" w:hAnsiTheme="minorHAnsi" w:cstheme="minorHAnsi"/>
          <w:sz w:val="24"/>
          <w:szCs w:val="24"/>
        </w:rPr>
        <w:t>, enviado pela Administração Regional de Saúde Central / Go, destinadas a</w:t>
      </w:r>
      <w:r w:rsidR="002608ED">
        <w:rPr>
          <w:rFonts w:asciiTheme="minorHAnsi" w:hAnsiTheme="minorHAnsi" w:cstheme="minorHAnsi"/>
          <w:sz w:val="24"/>
          <w:szCs w:val="24"/>
        </w:rPr>
        <w:t xml:space="preserve"> realização de D1 primeira dose dando seguimento a campanha de vacinação no município</w:t>
      </w:r>
      <w:r w:rsidR="000F71AE">
        <w:rPr>
          <w:rFonts w:asciiTheme="minorHAnsi" w:hAnsiTheme="minorHAnsi" w:cstheme="minorHAnsi"/>
          <w:sz w:val="24"/>
          <w:szCs w:val="24"/>
        </w:rPr>
        <w:t xml:space="preserve"> </w:t>
      </w:r>
      <w:r w:rsidR="000F71AE">
        <w:rPr>
          <w:rFonts w:asciiTheme="minorHAnsi" w:hAnsiTheme="minorHAnsi" w:cstheme="minorHAnsi"/>
          <w:sz w:val="24"/>
          <w:szCs w:val="24"/>
        </w:rPr>
        <w:lastRenderedPageBreak/>
        <w:t>segundo NOTA TÉCNICA Nº 467/2021 – CGONI/DEIDT/SVS/MS</w:t>
      </w:r>
      <w:r w:rsidR="002608ED">
        <w:rPr>
          <w:rFonts w:asciiTheme="minorHAnsi" w:hAnsiTheme="minorHAnsi" w:cstheme="minorHAnsi"/>
          <w:sz w:val="24"/>
          <w:szCs w:val="24"/>
        </w:rPr>
        <w:t>. A vacinação segue na Secretaria Municipal de Goianira Rua Anacleto Augusto Gonçalves QD APM Vila Castilho, sem agendamento prévio.</w:t>
      </w:r>
    </w:p>
    <w:p w14:paraId="5D5D2C72" w14:textId="7012CB9F" w:rsidR="0018629E" w:rsidRDefault="0018629E" w:rsidP="002608ED">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Seguimos </w:t>
      </w:r>
      <w:r w:rsidR="00AC58BF">
        <w:rPr>
          <w:rFonts w:asciiTheme="minorHAnsi" w:hAnsiTheme="minorHAnsi" w:cstheme="minorHAnsi"/>
          <w:sz w:val="24"/>
          <w:szCs w:val="24"/>
        </w:rPr>
        <w:t xml:space="preserve">a </w:t>
      </w:r>
      <w:r>
        <w:rPr>
          <w:rFonts w:asciiTheme="minorHAnsi" w:hAnsiTheme="minorHAnsi" w:cstheme="minorHAnsi"/>
          <w:sz w:val="24"/>
          <w:szCs w:val="24"/>
        </w:rPr>
        <w:t>campanha com a NOTA INFORMATIVA Nº 11/2021 – GI – 03815, com seguimento dos grupos prioritários para a vacinação contra o Covid  19,</w:t>
      </w:r>
      <w:r w:rsidR="00AE7889">
        <w:rPr>
          <w:rFonts w:asciiTheme="minorHAnsi" w:hAnsiTheme="minorHAnsi" w:cstheme="minorHAnsi"/>
          <w:sz w:val="24"/>
          <w:szCs w:val="24"/>
        </w:rPr>
        <w:t xml:space="preserve"> foram incluídos nesta etapa pessoas com Deficiência Permanente acima de 18 anos sem BPC, População Privada de Liberdade, Trabalhadores  da Educação e Trabalhadores da limpeza urbana.</w:t>
      </w:r>
    </w:p>
    <w:p w14:paraId="07718389" w14:textId="4A92CF6B" w:rsidR="00AC58BF" w:rsidRDefault="00AC58BF" w:rsidP="00AC58BF">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Recebemos no dia 27 de maio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1.240</w:t>
      </w:r>
      <w:r w:rsidRPr="009B4BB8">
        <w:rPr>
          <w:rFonts w:asciiTheme="minorHAnsi" w:hAnsiTheme="minorHAnsi" w:cstheme="minorHAnsi"/>
          <w:sz w:val="24"/>
          <w:szCs w:val="24"/>
        </w:rPr>
        <w:t xml:space="preserve"> doses (</w:t>
      </w:r>
      <w:r>
        <w:rPr>
          <w:rFonts w:asciiTheme="minorHAnsi" w:hAnsiTheme="minorHAnsi" w:cstheme="minorHAnsi"/>
          <w:sz w:val="24"/>
          <w:szCs w:val="24"/>
        </w:rPr>
        <w:t>05</w:t>
      </w:r>
      <w:r w:rsidRPr="009B4BB8">
        <w:rPr>
          <w:rFonts w:asciiTheme="minorHAnsi" w:hAnsiTheme="minorHAnsi" w:cstheme="minorHAnsi"/>
          <w:sz w:val="24"/>
          <w:szCs w:val="24"/>
        </w:rPr>
        <w:t xml:space="preserve"> doses/frasco), F</w:t>
      </w:r>
      <w:r>
        <w:rPr>
          <w:rFonts w:asciiTheme="minorHAnsi" w:hAnsiTheme="minorHAnsi" w:cstheme="minorHAnsi"/>
          <w:sz w:val="24"/>
          <w:szCs w:val="24"/>
        </w:rPr>
        <w:t>abricante Astrazen</w:t>
      </w:r>
      <w:r w:rsidR="009D6CD7">
        <w:rPr>
          <w:rFonts w:asciiTheme="minorHAnsi" w:hAnsiTheme="minorHAnsi" w:cstheme="minorHAnsi"/>
          <w:sz w:val="24"/>
          <w:szCs w:val="24"/>
        </w:rPr>
        <w:t>e</w:t>
      </w:r>
      <w:r>
        <w:rPr>
          <w:rFonts w:asciiTheme="minorHAnsi" w:hAnsiTheme="minorHAnsi" w:cstheme="minorHAnsi"/>
          <w:sz w:val="24"/>
          <w:szCs w:val="24"/>
        </w:rPr>
        <w:t>ca/Fiocruz</w:t>
      </w:r>
      <w:r w:rsidRPr="009B4BB8">
        <w:rPr>
          <w:rFonts w:asciiTheme="minorHAnsi" w:hAnsiTheme="minorHAnsi" w:cstheme="minorHAnsi"/>
          <w:sz w:val="24"/>
          <w:szCs w:val="24"/>
        </w:rPr>
        <w:t xml:space="preserve">, lote: </w:t>
      </w:r>
      <w:r>
        <w:rPr>
          <w:rFonts w:asciiTheme="minorHAnsi" w:hAnsiTheme="minorHAnsi" w:cstheme="minorHAnsi"/>
          <w:sz w:val="24"/>
          <w:szCs w:val="24"/>
        </w:rPr>
        <w:t>214VCD101Z</w:t>
      </w:r>
      <w:r w:rsidRPr="009B4BB8">
        <w:rPr>
          <w:rFonts w:asciiTheme="minorHAnsi" w:hAnsiTheme="minorHAnsi" w:cstheme="minorHAnsi"/>
          <w:sz w:val="24"/>
          <w:szCs w:val="24"/>
        </w:rPr>
        <w:t xml:space="preserve">, validade: </w:t>
      </w:r>
      <w:r>
        <w:rPr>
          <w:rFonts w:asciiTheme="minorHAnsi" w:hAnsiTheme="minorHAnsi" w:cstheme="minorHAnsi"/>
          <w:sz w:val="24"/>
          <w:szCs w:val="24"/>
        </w:rPr>
        <w:t>22</w:t>
      </w:r>
      <w:r w:rsidRPr="009B4BB8">
        <w:rPr>
          <w:rFonts w:asciiTheme="minorHAnsi" w:hAnsiTheme="minorHAnsi" w:cstheme="minorHAnsi"/>
          <w:sz w:val="24"/>
          <w:szCs w:val="24"/>
        </w:rPr>
        <w:t>/</w:t>
      </w:r>
      <w:r>
        <w:rPr>
          <w:rFonts w:asciiTheme="minorHAnsi" w:hAnsiTheme="minorHAnsi" w:cstheme="minorHAnsi"/>
          <w:sz w:val="24"/>
          <w:szCs w:val="24"/>
        </w:rPr>
        <w:t>10</w:t>
      </w:r>
      <w:r w:rsidRPr="009B4BB8">
        <w:rPr>
          <w:rFonts w:asciiTheme="minorHAnsi" w:hAnsiTheme="minorHAnsi" w:cstheme="minorHAnsi"/>
          <w:sz w:val="24"/>
          <w:szCs w:val="24"/>
        </w:rPr>
        <w:t xml:space="preserve">/2021, NFM: </w:t>
      </w:r>
      <w:r>
        <w:rPr>
          <w:rFonts w:asciiTheme="minorHAnsi" w:hAnsiTheme="minorHAnsi" w:cstheme="minorHAnsi"/>
          <w:sz w:val="24"/>
          <w:szCs w:val="24"/>
        </w:rPr>
        <w:t>10026706</w:t>
      </w:r>
      <w:r w:rsidRPr="009B4BB8">
        <w:rPr>
          <w:rFonts w:asciiTheme="minorHAnsi" w:hAnsiTheme="minorHAnsi" w:cstheme="minorHAnsi"/>
          <w:sz w:val="24"/>
          <w:szCs w:val="24"/>
        </w:rPr>
        <w:t xml:space="preserve">, Nº pedido: </w:t>
      </w:r>
      <w:r>
        <w:rPr>
          <w:rFonts w:asciiTheme="minorHAnsi" w:hAnsiTheme="minorHAnsi" w:cstheme="minorHAnsi"/>
          <w:sz w:val="24"/>
          <w:szCs w:val="24"/>
        </w:rPr>
        <w:t>5529975</w:t>
      </w:r>
      <w:r w:rsidRPr="009B4BB8">
        <w:rPr>
          <w:rFonts w:asciiTheme="minorHAnsi" w:hAnsiTheme="minorHAnsi" w:cstheme="minorHAnsi"/>
          <w:sz w:val="24"/>
          <w:szCs w:val="24"/>
        </w:rPr>
        <w:t>, enviado pela Administração Regional de Saúde Central / Go, destinadas a</w:t>
      </w:r>
      <w:r>
        <w:rPr>
          <w:rFonts w:asciiTheme="minorHAnsi" w:hAnsiTheme="minorHAnsi" w:cstheme="minorHAnsi"/>
          <w:sz w:val="24"/>
          <w:szCs w:val="24"/>
        </w:rPr>
        <w:t xml:space="preserve"> realização de D1</w:t>
      </w:r>
      <w:r w:rsidRPr="00AC58BF">
        <w:rPr>
          <w:rFonts w:asciiTheme="minorHAnsi" w:hAnsiTheme="minorHAnsi" w:cstheme="minorHAnsi"/>
          <w:sz w:val="24"/>
          <w:szCs w:val="24"/>
        </w:rPr>
        <w:t xml:space="preserve"> </w:t>
      </w:r>
      <w:r>
        <w:rPr>
          <w:rFonts w:asciiTheme="minorHAnsi" w:hAnsiTheme="minorHAnsi" w:cstheme="minorHAnsi"/>
          <w:sz w:val="24"/>
          <w:szCs w:val="24"/>
        </w:rPr>
        <w:t>primeira dose dando seguimento a campanha de vacinação no município segundo NOTA TÉCNICA Nº 467/2021 – CGONI/DEIDT/SVS/MS</w:t>
      </w:r>
      <w:r w:rsidR="004937DE">
        <w:rPr>
          <w:rFonts w:asciiTheme="minorHAnsi" w:hAnsiTheme="minorHAnsi" w:cstheme="minorHAnsi"/>
          <w:sz w:val="24"/>
          <w:szCs w:val="24"/>
        </w:rPr>
        <w:t xml:space="preserve"> , que se trata dos grupos para vacinaçã</w:t>
      </w:r>
      <w:r w:rsidR="00885559">
        <w:rPr>
          <w:rFonts w:asciiTheme="minorHAnsi" w:hAnsiTheme="minorHAnsi" w:cstheme="minorHAnsi"/>
          <w:sz w:val="24"/>
          <w:szCs w:val="24"/>
        </w:rPr>
        <w:t>o:</w:t>
      </w:r>
      <w:r w:rsidR="004937DE">
        <w:rPr>
          <w:rFonts w:asciiTheme="minorHAnsi" w:hAnsiTheme="minorHAnsi" w:cstheme="minorHAnsi"/>
          <w:sz w:val="24"/>
          <w:szCs w:val="24"/>
        </w:rPr>
        <w:t xml:space="preserve"> Pessoas com comorbidades, Pessoas com Deficiência Permanente no BPC, gestantes e puérperas e Pessoas com Síndrome de Down e NOTA INFORMATIVA Nº 11/2021 – GI – 03815, que se trata da inclusão </w:t>
      </w:r>
      <w:r w:rsidR="00885559">
        <w:rPr>
          <w:rFonts w:asciiTheme="minorHAnsi" w:hAnsiTheme="minorHAnsi" w:cstheme="minorHAnsi"/>
          <w:sz w:val="24"/>
          <w:szCs w:val="24"/>
        </w:rPr>
        <w:t>de</w:t>
      </w:r>
      <w:r w:rsidR="004937DE">
        <w:rPr>
          <w:rFonts w:asciiTheme="minorHAnsi" w:hAnsiTheme="minorHAnsi" w:cstheme="minorHAnsi"/>
          <w:sz w:val="24"/>
          <w:szCs w:val="24"/>
        </w:rPr>
        <w:t xml:space="preserve"> pessoas com Deficiência Permanente acima de 18 anos sem BPC, População Privada de Liberdade, Trabalhadores  da Educação e Trabalhadores da limpeza urbana</w:t>
      </w:r>
      <w:r w:rsidR="00885559">
        <w:rPr>
          <w:rFonts w:asciiTheme="minorHAnsi" w:hAnsiTheme="minorHAnsi" w:cstheme="minorHAnsi"/>
          <w:sz w:val="24"/>
          <w:szCs w:val="24"/>
        </w:rPr>
        <w:t>. Descrito no Ofício Circular Nº 115/2021/SVS/MS encontra-se os documentos necessários para a comprovação para a vacinação desses grupos</w:t>
      </w:r>
      <w:r>
        <w:rPr>
          <w:rFonts w:asciiTheme="minorHAnsi" w:hAnsiTheme="minorHAnsi" w:cstheme="minorHAnsi"/>
          <w:sz w:val="24"/>
          <w:szCs w:val="24"/>
        </w:rPr>
        <w:t xml:space="preserve">. </w:t>
      </w:r>
      <w:r w:rsidR="00321435">
        <w:rPr>
          <w:rFonts w:asciiTheme="minorHAnsi" w:hAnsiTheme="minorHAnsi" w:cstheme="minorHAnsi"/>
          <w:sz w:val="24"/>
          <w:szCs w:val="24"/>
        </w:rPr>
        <w:t xml:space="preserve"> </w:t>
      </w:r>
      <w:r>
        <w:rPr>
          <w:rFonts w:asciiTheme="minorHAnsi" w:hAnsiTheme="minorHAnsi" w:cstheme="minorHAnsi"/>
          <w:sz w:val="24"/>
          <w:szCs w:val="24"/>
        </w:rPr>
        <w:t>A vacinação segue na Secretaria Municipal de Goianira Rua Anacleto Augusto Gonçalves QD APM Vila Castilho, sem agendamento prévio.</w:t>
      </w:r>
    </w:p>
    <w:p w14:paraId="55759868" w14:textId="410D0C23" w:rsidR="00F9501C" w:rsidRDefault="00F9501C" w:rsidP="00F9501C">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No dia 02 de junho de 2021 recebemos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1.260</w:t>
      </w:r>
      <w:r w:rsidRPr="009B4BB8">
        <w:rPr>
          <w:rFonts w:asciiTheme="minorHAnsi" w:hAnsiTheme="minorHAnsi" w:cstheme="minorHAnsi"/>
          <w:sz w:val="24"/>
          <w:szCs w:val="24"/>
        </w:rPr>
        <w:t xml:space="preserve"> doses (</w:t>
      </w:r>
      <w:r>
        <w:rPr>
          <w:rFonts w:asciiTheme="minorHAnsi" w:hAnsiTheme="minorHAnsi" w:cstheme="minorHAnsi"/>
          <w:sz w:val="24"/>
          <w:szCs w:val="24"/>
        </w:rPr>
        <w:t>05</w:t>
      </w:r>
      <w:r w:rsidRPr="009B4BB8">
        <w:rPr>
          <w:rFonts w:asciiTheme="minorHAnsi" w:hAnsiTheme="minorHAnsi" w:cstheme="minorHAnsi"/>
          <w:sz w:val="24"/>
          <w:szCs w:val="24"/>
        </w:rPr>
        <w:t xml:space="preserve"> doses/frasco), F</w:t>
      </w:r>
      <w:r>
        <w:rPr>
          <w:rFonts w:asciiTheme="minorHAnsi" w:hAnsiTheme="minorHAnsi" w:cstheme="minorHAnsi"/>
          <w:sz w:val="24"/>
          <w:szCs w:val="24"/>
        </w:rPr>
        <w:t>abricante Astrazen</w:t>
      </w:r>
      <w:r w:rsidR="009D6CD7">
        <w:rPr>
          <w:rFonts w:asciiTheme="minorHAnsi" w:hAnsiTheme="minorHAnsi" w:cstheme="minorHAnsi"/>
          <w:sz w:val="24"/>
          <w:szCs w:val="24"/>
        </w:rPr>
        <w:t>e</w:t>
      </w:r>
      <w:r>
        <w:rPr>
          <w:rFonts w:asciiTheme="minorHAnsi" w:hAnsiTheme="minorHAnsi" w:cstheme="minorHAnsi"/>
          <w:sz w:val="24"/>
          <w:szCs w:val="24"/>
        </w:rPr>
        <w:t>ca/Fiocruz</w:t>
      </w:r>
      <w:r w:rsidRPr="009B4BB8">
        <w:rPr>
          <w:rFonts w:asciiTheme="minorHAnsi" w:hAnsiTheme="minorHAnsi" w:cstheme="minorHAnsi"/>
          <w:sz w:val="24"/>
          <w:szCs w:val="24"/>
        </w:rPr>
        <w:t xml:space="preserve">, lote: </w:t>
      </w:r>
      <w:r>
        <w:rPr>
          <w:rFonts w:asciiTheme="minorHAnsi" w:hAnsiTheme="minorHAnsi" w:cstheme="minorHAnsi"/>
          <w:sz w:val="24"/>
          <w:szCs w:val="24"/>
        </w:rPr>
        <w:t>214VCD109W</w:t>
      </w:r>
      <w:r w:rsidRPr="009B4BB8">
        <w:rPr>
          <w:rFonts w:asciiTheme="minorHAnsi" w:hAnsiTheme="minorHAnsi" w:cstheme="minorHAnsi"/>
          <w:sz w:val="24"/>
          <w:szCs w:val="24"/>
        </w:rPr>
        <w:t xml:space="preserve">, validade: </w:t>
      </w:r>
      <w:r>
        <w:rPr>
          <w:rFonts w:asciiTheme="minorHAnsi" w:hAnsiTheme="minorHAnsi" w:cstheme="minorHAnsi"/>
          <w:sz w:val="24"/>
          <w:szCs w:val="24"/>
        </w:rPr>
        <w:t>25</w:t>
      </w:r>
      <w:r w:rsidRPr="009B4BB8">
        <w:rPr>
          <w:rFonts w:asciiTheme="minorHAnsi" w:hAnsiTheme="minorHAnsi" w:cstheme="minorHAnsi"/>
          <w:sz w:val="24"/>
          <w:szCs w:val="24"/>
        </w:rPr>
        <w:t>/</w:t>
      </w:r>
      <w:r>
        <w:rPr>
          <w:rFonts w:asciiTheme="minorHAnsi" w:hAnsiTheme="minorHAnsi" w:cstheme="minorHAnsi"/>
          <w:sz w:val="24"/>
          <w:szCs w:val="24"/>
        </w:rPr>
        <w:t>10</w:t>
      </w:r>
      <w:r w:rsidRPr="009B4BB8">
        <w:rPr>
          <w:rFonts w:asciiTheme="minorHAnsi" w:hAnsiTheme="minorHAnsi" w:cstheme="minorHAnsi"/>
          <w:sz w:val="24"/>
          <w:szCs w:val="24"/>
        </w:rPr>
        <w:t xml:space="preserve">/2021, NFM: </w:t>
      </w:r>
      <w:r>
        <w:rPr>
          <w:rFonts w:asciiTheme="minorHAnsi" w:hAnsiTheme="minorHAnsi" w:cstheme="minorHAnsi"/>
          <w:sz w:val="24"/>
          <w:szCs w:val="24"/>
        </w:rPr>
        <w:t>10084318</w:t>
      </w:r>
      <w:r w:rsidRPr="009B4BB8">
        <w:rPr>
          <w:rFonts w:asciiTheme="minorHAnsi" w:hAnsiTheme="minorHAnsi" w:cstheme="minorHAnsi"/>
          <w:sz w:val="24"/>
          <w:szCs w:val="24"/>
        </w:rPr>
        <w:t xml:space="preserve">, Nº pedido: </w:t>
      </w:r>
      <w:r>
        <w:rPr>
          <w:rFonts w:asciiTheme="minorHAnsi" w:hAnsiTheme="minorHAnsi" w:cstheme="minorHAnsi"/>
          <w:sz w:val="24"/>
          <w:szCs w:val="24"/>
        </w:rPr>
        <w:t>5559109</w:t>
      </w:r>
      <w:r w:rsidRPr="009B4BB8">
        <w:rPr>
          <w:rFonts w:asciiTheme="minorHAnsi" w:hAnsiTheme="minorHAnsi" w:cstheme="minorHAnsi"/>
          <w:sz w:val="24"/>
          <w:szCs w:val="24"/>
        </w:rPr>
        <w:t>, enviado pela Administração Regional de Saúde Central / Go, destinadas a</w:t>
      </w:r>
      <w:r>
        <w:rPr>
          <w:rFonts w:asciiTheme="minorHAnsi" w:hAnsiTheme="minorHAnsi" w:cstheme="minorHAnsi"/>
          <w:sz w:val="24"/>
          <w:szCs w:val="24"/>
        </w:rPr>
        <w:t xml:space="preserve"> realização de D1</w:t>
      </w:r>
      <w:r w:rsidRPr="00AC58BF">
        <w:rPr>
          <w:rFonts w:asciiTheme="minorHAnsi" w:hAnsiTheme="minorHAnsi" w:cstheme="minorHAnsi"/>
          <w:sz w:val="24"/>
          <w:szCs w:val="24"/>
        </w:rPr>
        <w:t xml:space="preserve"> </w:t>
      </w:r>
      <w:r>
        <w:rPr>
          <w:rFonts w:asciiTheme="minorHAnsi" w:hAnsiTheme="minorHAnsi" w:cstheme="minorHAnsi"/>
          <w:sz w:val="24"/>
          <w:szCs w:val="24"/>
        </w:rPr>
        <w:t xml:space="preserve">primeira dose dando seguimento a campanha de vacinação no município segundo NOTA TÉCNICA Nº 467/2021 – CGONI/DEIDT/SVS/MS , que se trata dos grupos para vacinação: Pessoas com comorbidades, Pessoas com Deficiência Permanente no BPC, gestantes e puérperas e Pessoas com Síndrome de Down e NOTA INFORMATIVA Nº 11/2021 – GI – 03815, que se trata da inclusão de pessoas com Deficiência Permanente acima de 18 anos sem BPC, População Privada de Liberdade, Trabalhadores  da Educação e Trabalhadores </w:t>
      </w:r>
      <w:r>
        <w:rPr>
          <w:rFonts w:asciiTheme="minorHAnsi" w:hAnsiTheme="minorHAnsi" w:cstheme="minorHAnsi"/>
          <w:sz w:val="24"/>
          <w:szCs w:val="24"/>
        </w:rPr>
        <w:lastRenderedPageBreak/>
        <w:t>da limpeza urbana, Pessoas em Situação de Rua (18 a 59 anos) e Trabalhadores de Transporte Coletivo Rodoviário de Passageiros. Descrito no Ofício Circular Nº 115/2021/SVS/MS encontra-se os documentos necessários para a comprovação para a vacinação desses grupos.  Conforme Nota Técnica Nº 717/2021 – CGPNI/DEDIDT/SVS/MS iniciamos a vacinação da população geral (18 a 59 anos), de maneira escalonada com as comorbidades e por faixas etárias decrescentes, até o atendimento total da população acima de 18 anos. A vacinação segue na Secretaria Municipal de Goianira Rua Anacleto Augusto Gonçalves QD APM Vila Castilho, sem agendamento prévio.</w:t>
      </w:r>
    </w:p>
    <w:p w14:paraId="1B7F0DFB" w14:textId="1E641248" w:rsidR="00F9501C" w:rsidRDefault="00216604" w:rsidP="00AC58BF">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Recebemos no dia 09 de junho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1.170</w:t>
      </w:r>
      <w:r w:rsidRPr="009B4BB8">
        <w:rPr>
          <w:rFonts w:asciiTheme="minorHAnsi" w:hAnsiTheme="minorHAnsi" w:cstheme="minorHAnsi"/>
          <w:sz w:val="24"/>
          <w:szCs w:val="24"/>
        </w:rPr>
        <w:t xml:space="preserve"> doses (</w:t>
      </w:r>
      <w:r>
        <w:rPr>
          <w:rFonts w:asciiTheme="minorHAnsi" w:hAnsiTheme="minorHAnsi" w:cstheme="minorHAnsi"/>
          <w:sz w:val="24"/>
          <w:szCs w:val="24"/>
        </w:rPr>
        <w:t xml:space="preserve">06 </w:t>
      </w:r>
      <w:r w:rsidRPr="009B4BB8">
        <w:rPr>
          <w:rFonts w:asciiTheme="minorHAnsi" w:hAnsiTheme="minorHAnsi" w:cstheme="minorHAnsi"/>
          <w:sz w:val="24"/>
          <w:szCs w:val="24"/>
        </w:rPr>
        <w:t>doses/frasco), F</w:t>
      </w:r>
      <w:r>
        <w:rPr>
          <w:rFonts w:asciiTheme="minorHAnsi" w:hAnsiTheme="minorHAnsi" w:cstheme="minorHAnsi"/>
          <w:sz w:val="24"/>
          <w:szCs w:val="24"/>
        </w:rPr>
        <w:t>abricante PFIZER</w:t>
      </w:r>
      <w:r w:rsidRPr="009B4BB8">
        <w:rPr>
          <w:rFonts w:asciiTheme="minorHAnsi" w:hAnsiTheme="minorHAnsi" w:cstheme="minorHAnsi"/>
          <w:sz w:val="24"/>
          <w:szCs w:val="24"/>
        </w:rPr>
        <w:t xml:space="preserve">, lote: </w:t>
      </w:r>
      <w:r>
        <w:rPr>
          <w:rFonts w:asciiTheme="minorHAnsi" w:hAnsiTheme="minorHAnsi" w:cstheme="minorHAnsi"/>
          <w:sz w:val="24"/>
          <w:szCs w:val="24"/>
        </w:rPr>
        <w:t>EY0574</w:t>
      </w:r>
      <w:r w:rsidRPr="009B4BB8">
        <w:rPr>
          <w:rFonts w:asciiTheme="minorHAnsi" w:hAnsiTheme="minorHAnsi" w:cstheme="minorHAnsi"/>
          <w:sz w:val="24"/>
          <w:szCs w:val="24"/>
        </w:rPr>
        <w:t xml:space="preserve">, validade: </w:t>
      </w:r>
      <w:r>
        <w:rPr>
          <w:rFonts w:asciiTheme="minorHAnsi" w:hAnsiTheme="minorHAnsi" w:cstheme="minorHAnsi"/>
          <w:sz w:val="24"/>
          <w:szCs w:val="24"/>
        </w:rPr>
        <w:t>31/10/2021</w:t>
      </w:r>
      <w:r w:rsidRPr="009B4BB8">
        <w:rPr>
          <w:rFonts w:asciiTheme="minorHAnsi" w:hAnsiTheme="minorHAnsi" w:cstheme="minorHAnsi"/>
          <w:sz w:val="24"/>
          <w:szCs w:val="24"/>
        </w:rPr>
        <w:t xml:space="preserve">, NFM: </w:t>
      </w:r>
      <w:r>
        <w:rPr>
          <w:rFonts w:asciiTheme="minorHAnsi" w:hAnsiTheme="minorHAnsi" w:cstheme="minorHAnsi"/>
          <w:sz w:val="24"/>
          <w:szCs w:val="24"/>
        </w:rPr>
        <w:t>10129901</w:t>
      </w:r>
      <w:r w:rsidRPr="009B4BB8">
        <w:rPr>
          <w:rFonts w:asciiTheme="minorHAnsi" w:hAnsiTheme="minorHAnsi" w:cstheme="minorHAnsi"/>
          <w:sz w:val="24"/>
          <w:szCs w:val="24"/>
        </w:rPr>
        <w:t xml:space="preserve">, Nº pedido: </w:t>
      </w:r>
      <w:r>
        <w:rPr>
          <w:rFonts w:asciiTheme="minorHAnsi" w:hAnsiTheme="minorHAnsi" w:cstheme="minorHAnsi"/>
          <w:sz w:val="24"/>
          <w:szCs w:val="24"/>
        </w:rPr>
        <w:t>5583459</w:t>
      </w:r>
      <w:r w:rsidRPr="009B4BB8">
        <w:rPr>
          <w:rFonts w:asciiTheme="minorHAnsi" w:hAnsiTheme="minorHAnsi" w:cstheme="minorHAnsi"/>
          <w:sz w:val="24"/>
          <w:szCs w:val="24"/>
        </w:rPr>
        <w:t>, enviado pela Administração Regional de Saúde Central / Go, destinadas a</w:t>
      </w:r>
      <w:r>
        <w:rPr>
          <w:rFonts w:asciiTheme="minorHAnsi" w:hAnsiTheme="minorHAnsi" w:cstheme="minorHAnsi"/>
          <w:sz w:val="24"/>
          <w:szCs w:val="24"/>
        </w:rPr>
        <w:t xml:space="preserve"> realização de D1</w:t>
      </w:r>
      <w:r w:rsidRPr="00AC58BF">
        <w:rPr>
          <w:rFonts w:asciiTheme="minorHAnsi" w:hAnsiTheme="minorHAnsi" w:cstheme="minorHAnsi"/>
          <w:sz w:val="24"/>
          <w:szCs w:val="24"/>
        </w:rPr>
        <w:t xml:space="preserve"> </w:t>
      </w:r>
      <w:r>
        <w:rPr>
          <w:rFonts w:asciiTheme="minorHAnsi" w:hAnsiTheme="minorHAnsi" w:cstheme="minorHAnsi"/>
          <w:sz w:val="24"/>
          <w:szCs w:val="24"/>
        </w:rPr>
        <w:t>primeira dose dando seguimento a campanha de vacinação no município segundo NOTA TÉCNICA Nº 467/2021 – CGONI/DEIDT/SVS/MS , que se trata dos grupos para vacinação: Pessoas com comorbidades, Pessoas com Deficiência Permanente no BPC, gestantes e puérperas e Pessoas com Síndrome de Down e NOTA INFORMATIVA Nº 11/2021 – GI – 03815, que se trata da inclusão de pessoas com Deficiência Permanente acima de 18 anos sem BPC, População Privada de Liberdade, Trabalhadores  da Educação e Trabalhadores da limpeza urbana, Pessoas em Situação de Rua (18 a 59 anos) e Trabalhadores de Transporte Coletivo Rodoviário de Passageiros. Descrito no Ofício Circular Nº 115/2021/SVS/MS encontra-se os documentos necessários para a comprovação para a vacinação desses grupos.  Conforme Nota Técnica Nº 717/2021 – CGPNI/DEDIDT/SVS/MS iniciamos a vacinação da população geral (18 a 59 anos), de maneira escalonada com as comorbidades e por faixas etárias decrescentes, até o atendimento total da população acima de 18 anos, neste momento o p</w:t>
      </w:r>
      <w:r w:rsidR="00E91AE3">
        <w:rPr>
          <w:rFonts w:asciiTheme="minorHAnsi" w:hAnsiTheme="minorHAnsi" w:cstheme="minorHAnsi"/>
          <w:sz w:val="24"/>
          <w:szCs w:val="24"/>
        </w:rPr>
        <w:t>ú</w:t>
      </w:r>
      <w:r>
        <w:rPr>
          <w:rFonts w:asciiTheme="minorHAnsi" w:hAnsiTheme="minorHAnsi" w:cstheme="minorHAnsi"/>
          <w:sz w:val="24"/>
          <w:szCs w:val="24"/>
        </w:rPr>
        <w:t xml:space="preserve">blico acima de 50 anos estão sendo contemplados. A vacinação segue na Secretaria Municipal de </w:t>
      </w:r>
      <w:r w:rsidR="00E91AE3">
        <w:rPr>
          <w:rFonts w:asciiTheme="minorHAnsi" w:hAnsiTheme="minorHAnsi" w:cstheme="minorHAnsi"/>
          <w:sz w:val="24"/>
          <w:szCs w:val="24"/>
        </w:rPr>
        <w:t>S</w:t>
      </w:r>
      <w:r>
        <w:rPr>
          <w:rFonts w:asciiTheme="minorHAnsi" w:hAnsiTheme="minorHAnsi" w:cstheme="minorHAnsi"/>
          <w:sz w:val="24"/>
          <w:szCs w:val="24"/>
        </w:rPr>
        <w:t>aúde de Goianira Rua Anacleto Augusto Gonçalves QD APM Vila Castilho, sem agendamento prévio.</w:t>
      </w:r>
    </w:p>
    <w:p w14:paraId="6D448CCE" w14:textId="05EFFAF2" w:rsidR="00216604" w:rsidRDefault="00216604" w:rsidP="00216604">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Recebemos no dia 10 de junho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120</w:t>
      </w:r>
      <w:r w:rsidRPr="009B4BB8">
        <w:rPr>
          <w:rFonts w:asciiTheme="minorHAnsi" w:hAnsiTheme="minorHAnsi" w:cstheme="minorHAnsi"/>
          <w:sz w:val="24"/>
          <w:szCs w:val="24"/>
        </w:rPr>
        <w:t xml:space="preserve"> doses (</w:t>
      </w:r>
      <w:r>
        <w:rPr>
          <w:rFonts w:asciiTheme="minorHAnsi" w:hAnsiTheme="minorHAnsi" w:cstheme="minorHAnsi"/>
          <w:sz w:val="24"/>
          <w:szCs w:val="24"/>
        </w:rPr>
        <w:t xml:space="preserve">05 </w:t>
      </w:r>
      <w:r w:rsidRPr="009B4BB8">
        <w:rPr>
          <w:rFonts w:asciiTheme="minorHAnsi" w:hAnsiTheme="minorHAnsi" w:cstheme="minorHAnsi"/>
          <w:sz w:val="24"/>
          <w:szCs w:val="24"/>
        </w:rPr>
        <w:t>doses/frasco), F</w:t>
      </w:r>
      <w:r>
        <w:rPr>
          <w:rFonts w:asciiTheme="minorHAnsi" w:hAnsiTheme="minorHAnsi" w:cstheme="minorHAnsi"/>
          <w:sz w:val="24"/>
          <w:szCs w:val="24"/>
        </w:rPr>
        <w:t xml:space="preserve">abricante Fundação Oswaldo Cruz </w:t>
      </w:r>
      <w:r w:rsidRPr="009B4BB8">
        <w:rPr>
          <w:rFonts w:asciiTheme="minorHAnsi" w:hAnsiTheme="minorHAnsi" w:cstheme="minorHAnsi"/>
          <w:sz w:val="24"/>
          <w:szCs w:val="24"/>
        </w:rPr>
        <w:t xml:space="preserve">, lote: </w:t>
      </w:r>
      <w:r>
        <w:rPr>
          <w:rFonts w:asciiTheme="minorHAnsi" w:hAnsiTheme="minorHAnsi" w:cstheme="minorHAnsi"/>
          <w:sz w:val="24"/>
          <w:szCs w:val="24"/>
        </w:rPr>
        <w:t>214VCD109W</w:t>
      </w:r>
      <w:r w:rsidRPr="009B4BB8">
        <w:rPr>
          <w:rFonts w:asciiTheme="minorHAnsi" w:hAnsiTheme="minorHAnsi" w:cstheme="minorHAnsi"/>
          <w:sz w:val="24"/>
          <w:szCs w:val="24"/>
        </w:rPr>
        <w:t xml:space="preserve">, validade: </w:t>
      </w:r>
      <w:r>
        <w:rPr>
          <w:rFonts w:asciiTheme="minorHAnsi" w:hAnsiTheme="minorHAnsi" w:cstheme="minorHAnsi"/>
          <w:sz w:val="24"/>
          <w:szCs w:val="24"/>
        </w:rPr>
        <w:t>25/10/2021</w:t>
      </w:r>
      <w:r w:rsidRPr="009B4BB8">
        <w:rPr>
          <w:rFonts w:asciiTheme="minorHAnsi" w:hAnsiTheme="minorHAnsi" w:cstheme="minorHAnsi"/>
          <w:sz w:val="24"/>
          <w:szCs w:val="24"/>
        </w:rPr>
        <w:t xml:space="preserve">, NFM: </w:t>
      </w:r>
      <w:r>
        <w:rPr>
          <w:rFonts w:asciiTheme="minorHAnsi" w:hAnsiTheme="minorHAnsi" w:cstheme="minorHAnsi"/>
          <w:sz w:val="24"/>
          <w:szCs w:val="24"/>
        </w:rPr>
        <w:t>101519991</w:t>
      </w:r>
      <w:r w:rsidRPr="009B4BB8">
        <w:rPr>
          <w:rFonts w:asciiTheme="minorHAnsi" w:hAnsiTheme="minorHAnsi" w:cstheme="minorHAnsi"/>
          <w:sz w:val="24"/>
          <w:szCs w:val="24"/>
        </w:rPr>
        <w:t xml:space="preserve">, Nº pedido: </w:t>
      </w:r>
      <w:r>
        <w:rPr>
          <w:rFonts w:asciiTheme="minorHAnsi" w:hAnsiTheme="minorHAnsi" w:cstheme="minorHAnsi"/>
          <w:sz w:val="24"/>
          <w:szCs w:val="24"/>
        </w:rPr>
        <w:t>5594309</w:t>
      </w:r>
      <w:r w:rsidRPr="009B4BB8">
        <w:rPr>
          <w:rFonts w:asciiTheme="minorHAnsi" w:hAnsiTheme="minorHAnsi" w:cstheme="minorHAnsi"/>
          <w:sz w:val="24"/>
          <w:szCs w:val="24"/>
        </w:rPr>
        <w:t>, enviado pela Administração Regional de Saúde Central / Go, destinadas a</w:t>
      </w:r>
      <w:r>
        <w:rPr>
          <w:rFonts w:asciiTheme="minorHAnsi" w:hAnsiTheme="minorHAnsi" w:cstheme="minorHAnsi"/>
          <w:sz w:val="24"/>
          <w:szCs w:val="24"/>
        </w:rPr>
        <w:t xml:space="preserve"> </w:t>
      </w:r>
      <w:r>
        <w:rPr>
          <w:rFonts w:asciiTheme="minorHAnsi" w:hAnsiTheme="minorHAnsi" w:cstheme="minorHAnsi"/>
          <w:sz w:val="24"/>
          <w:szCs w:val="24"/>
        </w:rPr>
        <w:lastRenderedPageBreak/>
        <w:t>realização de D1</w:t>
      </w:r>
      <w:r w:rsidRPr="00AC58BF">
        <w:rPr>
          <w:rFonts w:asciiTheme="minorHAnsi" w:hAnsiTheme="minorHAnsi" w:cstheme="minorHAnsi"/>
          <w:sz w:val="24"/>
          <w:szCs w:val="24"/>
        </w:rPr>
        <w:t xml:space="preserve"> </w:t>
      </w:r>
      <w:r>
        <w:rPr>
          <w:rFonts w:asciiTheme="minorHAnsi" w:hAnsiTheme="minorHAnsi" w:cstheme="minorHAnsi"/>
          <w:sz w:val="24"/>
          <w:szCs w:val="24"/>
        </w:rPr>
        <w:t xml:space="preserve">primeira dose dando seguimento a campanha de vacinação no município segundo NOTA TÉCNICA Nº 467/2021 – CGONI/DEIDT/SVS/MS , que se trata dos grupos para vacinação: Pessoas com comorbidades, Pessoas com Deficiência Permanente no BPC, gestantes e puérperas e Pessoas com Síndrome de Down e NOTA INFORMATIVA Nº 11/2021 – GI – 03815, que se trata da inclusão de pessoas com Deficiência Permanente acima de 18 anos sem BPC, População Privada de Liberdade, Trabalhadores  da Educação e Trabalhadores da limpeza urbana, Pessoas em Situação de Rua (18 a 59 anos) e Trabalhadores de Transporte Coletivo Rodoviário de Passageiros. Descrito no Ofício Circular Nº 115/2021/SVS/MS encontra-se os documentos necessários para a comprovação para a vacinação desses grupos.  Conforme Nota Técnica Nº 717/2021 – CGPNI/DEDIDT/SVS/MS iniciamos a vacinação da população geral (18 a 59 anos), de maneira escalonada com as comorbidades e por faixas etárias decrescentes, até o atendimento total da população acima de 18 anos, neste momento continuamos com o público acima de 50 anos. A vacinação segue na Secretaria Municipal de </w:t>
      </w:r>
      <w:r w:rsidR="00E91AE3">
        <w:rPr>
          <w:rFonts w:asciiTheme="minorHAnsi" w:hAnsiTheme="minorHAnsi" w:cstheme="minorHAnsi"/>
          <w:sz w:val="24"/>
          <w:szCs w:val="24"/>
        </w:rPr>
        <w:t>S</w:t>
      </w:r>
      <w:r>
        <w:rPr>
          <w:rFonts w:asciiTheme="minorHAnsi" w:hAnsiTheme="minorHAnsi" w:cstheme="minorHAnsi"/>
          <w:sz w:val="24"/>
          <w:szCs w:val="24"/>
        </w:rPr>
        <w:t>aúde de Goianira Rua Anacleto Augusto Gonçalves QD APM Vila Castilho, sem agendamento prévio.</w:t>
      </w:r>
    </w:p>
    <w:p w14:paraId="502A37FF" w14:textId="33EEEE76" w:rsidR="00EB3860" w:rsidRDefault="00190FEA" w:rsidP="00EB3860">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Recebido no dia 19 de junho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700</w:t>
      </w:r>
      <w:r w:rsidRPr="009B4BB8">
        <w:rPr>
          <w:rFonts w:asciiTheme="minorHAnsi" w:hAnsiTheme="minorHAnsi" w:cstheme="minorHAnsi"/>
          <w:sz w:val="24"/>
          <w:szCs w:val="24"/>
        </w:rPr>
        <w:t xml:space="preserve"> doses (</w:t>
      </w:r>
      <w:r>
        <w:rPr>
          <w:rFonts w:asciiTheme="minorHAnsi" w:hAnsiTheme="minorHAnsi" w:cstheme="minorHAnsi"/>
          <w:sz w:val="24"/>
          <w:szCs w:val="24"/>
        </w:rPr>
        <w:t xml:space="preserve">10 </w:t>
      </w:r>
      <w:r w:rsidRPr="009B4BB8">
        <w:rPr>
          <w:rFonts w:asciiTheme="minorHAnsi" w:hAnsiTheme="minorHAnsi" w:cstheme="minorHAnsi"/>
          <w:sz w:val="24"/>
          <w:szCs w:val="24"/>
        </w:rPr>
        <w:t>doses/frasco), F</w:t>
      </w:r>
      <w:r>
        <w:rPr>
          <w:rFonts w:asciiTheme="minorHAnsi" w:hAnsiTheme="minorHAnsi" w:cstheme="minorHAnsi"/>
          <w:sz w:val="24"/>
          <w:szCs w:val="24"/>
        </w:rPr>
        <w:t xml:space="preserve">abricante Fundação </w:t>
      </w:r>
      <w:r w:rsidR="00EB3860">
        <w:rPr>
          <w:rFonts w:asciiTheme="minorHAnsi" w:hAnsiTheme="minorHAnsi" w:cstheme="minorHAnsi"/>
          <w:sz w:val="24"/>
          <w:szCs w:val="24"/>
        </w:rPr>
        <w:t>Butantan</w:t>
      </w:r>
      <w:r w:rsidRPr="009B4BB8">
        <w:rPr>
          <w:rFonts w:asciiTheme="minorHAnsi" w:hAnsiTheme="minorHAnsi" w:cstheme="minorHAnsi"/>
          <w:sz w:val="24"/>
          <w:szCs w:val="24"/>
        </w:rPr>
        <w:t xml:space="preserve">, lote: </w:t>
      </w:r>
      <w:r>
        <w:rPr>
          <w:rFonts w:asciiTheme="minorHAnsi" w:hAnsiTheme="minorHAnsi" w:cstheme="minorHAnsi"/>
          <w:sz w:val="24"/>
          <w:szCs w:val="24"/>
        </w:rPr>
        <w:t>210271</w:t>
      </w:r>
      <w:r w:rsidRPr="009B4BB8">
        <w:rPr>
          <w:rFonts w:asciiTheme="minorHAnsi" w:hAnsiTheme="minorHAnsi" w:cstheme="minorHAnsi"/>
          <w:sz w:val="24"/>
          <w:szCs w:val="24"/>
        </w:rPr>
        <w:t xml:space="preserve">, validade: </w:t>
      </w:r>
      <w:r>
        <w:rPr>
          <w:rFonts w:asciiTheme="minorHAnsi" w:hAnsiTheme="minorHAnsi" w:cstheme="minorHAnsi"/>
          <w:sz w:val="24"/>
          <w:szCs w:val="24"/>
        </w:rPr>
        <w:t>31/05/22</w:t>
      </w:r>
      <w:r w:rsidRPr="009B4BB8">
        <w:rPr>
          <w:rFonts w:asciiTheme="minorHAnsi" w:hAnsiTheme="minorHAnsi" w:cstheme="minorHAnsi"/>
          <w:sz w:val="24"/>
          <w:szCs w:val="24"/>
        </w:rPr>
        <w:t xml:space="preserve">, NFM: </w:t>
      </w:r>
      <w:r>
        <w:rPr>
          <w:rFonts w:asciiTheme="minorHAnsi" w:hAnsiTheme="minorHAnsi" w:cstheme="minorHAnsi"/>
          <w:sz w:val="24"/>
          <w:szCs w:val="24"/>
        </w:rPr>
        <w:t>10235652</w:t>
      </w:r>
      <w:r w:rsidRPr="009B4BB8">
        <w:rPr>
          <w:rFonts w:asciiTheme="minorHAnsi" w:hAnsiTheme="minorHAnsi" w:cstheme="minorHAnsi"/>
          <w:sz w:val="24"/>
          <w:szCs w:val="24"/>
        </w:rPr>
        <w:t xml:space="preserve">, Nº pedido: </w:t>
      </w:r>
      <w:r>
        <w:rPr>
          <w:rFonts w:asciiTheme="minorHAnsi" w:hAnsiTheme="minorHAnsi" w:cstheme="minorHAnsi"/>
          <w:sz w:val="24"/>
          <w:szCs w:val="24"/>
        </w:rPr>
        <w:t>5637061</w:t>
      </w:r>
      <w:r w:rsidRPr="009B4BB8">
        <w:rPr>
          <w:rFonts w:asciiTheme="minorHAnsi" w:hAnsiTheme="minorHAnsi" w:cstheme="minorHAnsi"/>
          <w:sz w:val="24"/>
          <w:szCs w:val="24"/>
        </w:rPr>
        <w:t>, enviado pela Administração Regional de Saúde Central / Go, destinadas a</w:t>
      </w:r>
      <w:r>
        <w:rPr>
          <w:rFonts w:asciiTheme="minorHAnsi" w:hAnsiTheme="minorHAnsi" w:cstheme="minorHAnsi"/>
          <w:sz w:val="24"/>
          <w:szCs w:val="24"/>
        </w:rPr>
        <w:t xml:space="preserve"> realização de D1</w:t>
      </w:r>
      <w:r w:rsidRPr="00AC58BF">
        <w:rPr>
          <w:rFonts w:asciiTheme="minorHAnsi" w:hAnsiTheme="minorHAnsi" w:cstheme="minorHAnsi"/>
          <w:sz w:val="24"/>
          <w:szCs w:val="24"/>
        </w:rPr>
        <w:t xml:space="preserve"> </w:t>
      </w:r>
      <w:r>
        <w:rPr>
          <w:rFonts w:asciiTheme="minorHAnsi" w:hAnsiTheme="minorHAnsi" w:cstheme="minorHAnsi"/>
          <w:sz w:val="24"/>
          <w:szCs w:val="24"/>
        </w:rPr>
        <w:t>primeira dose dando seguimento a campanha de vacinação no</w:t>
      </w:r>
      <w:r w:rsidR="00EB3860" w:rsidRPr="00EB3860">
        <w:rPr>
          <w:rFonts w:asciiTheme="minorHAnsi" w:hAnsiTheme="minorHAnsi" w:cstheme="minorHAnsi"/>
          <w:sz w:val="24"/>
          <w:szCs w:val="24"/>
        </w:rPr>
        <w:t xml:space="preserve"> </w:t>
      </w:r>
      <w:r w:rsidR="00EB3860">
        <w:rPr>
          <w:rFonts w:asciiTheme="minorHAnsi" w:hAnsiTheme="minorHAnsi" w:cstheme="minorHAnsi"/>
          <w:sz w:val="24"/>
          <w:szCs w:val="24"/>
        </w:rPr>
        <w:t xml:space="preserve">município segundo NOTA TÉCNICA Nº 467/2021 – CGONI/DEIDT/SVS/MS , que se trata dos grupos para vacinação: Pessoas com comorbidades, Pessoas com Deficiência Permanente no BPC, gestantes e puérperas e Pessoas com Síndrome de Down e NOTA INFORMATIVA Nº 11/2021 – GI – 03815, que se trata da inclusão de pessoas com Deficiência Permanente acima de 18 anos sem BPC, População Privada de Liberdade, Trabalhadores  da Educação e Trabalhadores da limpeza urbana, Pessoas em Situação de Rua (18 a 59 anos) e Trabalhadores de Transporte Coletivo Rodoviário de Passageiros. Descrito no Ofício Circular Nº 115/2021/SVS/MS encontra-se os documentos necessários para a comprovação para a vacinação desses grupos.  Conforme Nota Técnica Nº 717/2021 – CGPNI/DEDIDT/SVS/MS iniciamos a vacinação da população geral (18 a 59 anos), de maneira escalonada com as comorbidades e por faixas etárias decrescentes, </w:t>
      </w:r>
      <w:r w:rsidR="00EB3860">
        <w:rPr>
          <w:rFonts w:asciiTheme="minorHAnsi" w:hAnsiTheme="minorHAnsi" w:cstheme="minorHAnsi"/>
          <w:sz w:val="24"/>
          <w:szCs w:val="24"/>
        </w:rPr>
        <w:lastRenderedPageBreak/>
        <w:t>até o atendimento total da população acima de 18 anos, neste momento continuamos com o público acima de 50 anos. A vacinação segue na Secretaria Municipal de Saúde de Goianira Rua Anacleto Augusto Gonçalves QD APM Vila Castilho, sem agendamento prévio.</w:t>
      </w:r>
    </w:p>
    <w:p w14:paraId="79C6C5F3" w14:textId="102825D4" w:rsidR="00223EC7" w:rsidRDefault="00223EC7" w:rsidP="00223EC7">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Recebido no dia 26 de junho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730</w:t>
      </w:r>
      <w:r w:rsidRPr="009B4BB8">
        <w:rPr>
          <w:rFonts w:asciiTheme="minorHAnsi" w:hAnsiTheme="minorHAnsi" w:cstheme="minorHAnsi"/>
          <w:sz w:val="24"/>
          <w:szCs w:val="24"/>
        </w:rPr>
        <w:t xml:space="preserve"> doses (</w:t>
      </w:r>
      <w:r>
        <w:rPr>
          <w:rFonts w:asciiTheme="minorHAnsi" w:hAnsiTheme="minorHAnsi" w:cstheme="minorHAnsi"/>
          <w:sz w:val="24"/>
          <w:szCs w:val="24"/>
        </w:rPr>
        <w:t xml:space="preserve">10 </w:t>
      </w:r>
      <w:r w:rsidRPr="009B4BB8">
        <w:rPr>
          <w:rFonts w:asciiTheme="minorHAnsi" w:hAnsiTheme="minorHAnsi" w:cstheme="minorHAnsi"/>
          <w:sz w:val="24"/>
          <w:szCs w:val="24"/>
        </w:rPr>
        <w:t>doses/frasco), F</w:t>
      </w:r>
      <w:r>
        <w:rPr>
          <w:rFonts w:asciiTheme="minorHAnsi" w:hAnsiTheme="minorHAnsi" w:cstheme="minorHAnsi"/>
          <w:sz w:val="24"/>
          <w:szCs w:val="24"/>
        </w:rPr>
        <w:t>abricante Fundação Butantan</w:t>
      </w:r>
      <w:r w:rsidRPr="009B4BB8">
        <w:rPr>
          <w:rFonts w:asciiTheme="minorHAnsi" w:hAnsiTheme="minorHAnsi" w:cstheme="minorHAnsi"/>
          <w:sz w:val="24"/>
          <w:szCs w:val="24"/>
        </w:rPr>
        <w:t xml:space="preserve">, lote: </w:t>
      </w:r>
      <w:r>
        <w:rPr>
          <w:rFonts w:asciiTheme="minorHAnsi" w:hAnsiTheme="minorHAnsi" w:cstheme="minorHAnsi"/>
          <w:sz w:val="24"/>
          <w:szCs w:val="24"/>
        </w:rPr>
        <w:t>210282</w:t>
      </w:r>
      <w:r w:rsidRPr="009B4BB8">
        <w:rPr>
          <w:rFonts w:asciiTheme="minorHAnsi" w:hAnsiTheme="minorHAnsi" w:cstheme="minorHAnsi"/>
          <w:sz w:val="24"/>
          <w:szCs w:val="24"/>
        </w:rPr>
        <w:t xml:space="preserve">, validade: </w:t>
      </w:r>
      <w:r>
        <w:rPr>
          <w:rFonts w:asciiTheme="minorHAnsi" w:hAnsiTheme="minorHAnsi" w:cstheme="minorHAnsi"/>
          <w:sz w:val="24"/>
          <w:szCs w:val="24"/>
        </w:rPr>
        <w:t>31/05/22</w:t>
      </w:r>
      <w:r w:rsidRPr="009B4BB8">
        <w:rPr>
          <w:rFonts w:asciiTheme="minorHAnsi" w:hAnsiTheme="minorHAnsi" w:cstheme="minorHAnsi"/>
          <w:sz w:val="24"/>
          <w:szCs w:val="24"/>
        </w:rPr>
        <w:t xml:space="preserve">, NFM: </w:t>
      </w:r>
      <w:r>
        <w:rPr>
          <w:rFonts w:asciiTheme="minorHAnsi" w:hAnsiTheme="minorHAnsi" w:cstheme="minorHAnsi"/>
          <w:sz w:val="24"/>
          <w:szCs w:val="24"/>
        </w:rPr>
        <w:t>10299357</w:t>
      </w:r>
      <w:r w:rsidRPr="009B4BB8">
        <w:rPr>
          <w:rFonts w:asciiTheme="minorHAnsi" w:hAnsiTheme="minorHAnsi" w:cstheme="minorHAnsi"/>
          <w:sz w:val="24"/>
          <w:szCs w:val="24"/>
        </w:rPr>
        <w:t xml:space="preserve">, Nº pedido: </w:t>
      </w:r>
      <w:r>
        <w:rPr>
          <w:rFonts w:asciiTheme="minorHAnsi" w:hAnsiTheme="minorHAnsi" w:cstheme="minorHAnsi"/>
          <w:sz w:val="24"/>
          <w:szCs w:val="24"/>
        </w:rPr>
        <w:t>5670743</w:t>
      </w:r>
      <w:r w:rsidRPr="009B4BB8">
        <w:rPr>
          <w:rFonts w:asciiTheme="minorHAnsi" w:hAnsiTheme="minorHAnsi" w:cstheme="minorHAnsi"/>
          <w:sz w:val="24"/>
          <w:szCs w:val="24"/>
        </w:rPr>
        <w:t>, enviado pela Administração Regional de Saúde Central / Go, destinadas a</w:t>
      </w:r>
      <w:r>
        <w:rPr>
          <w:rFonts w:asciiTheme="minorHAnsi" w:hAnsiTheme="minorHAnsi" w:cstheme="minorHAnsi"/>
          <w:sz w:val="24"/>
          <w:szCs w:val="24"/>
        </w:rPr>
        <w:t xml:space="preserve"> realização de D1 primeira dose dando seguimento a campanha de vacinação no</w:t>
      </w:r>
      <w:r w:rsidRPr="00EB3860">
        <w:rPr>
          <w:rFonts w:asciiTheme="minorHAnsi" w:hAnsiTheme="minorHAnsi" w:cstheme="minorHAnsi"/>
          <w:sz w:val="24"/>
          <w:szCs w:val="24"/>
        </w:rPr>
        <w:t xml:space="preserve"> </w:t>
      </w:r>
      <w:r>
        <w:rPr>
          <w:rFonts w:asciiTheme="minorHAnsi" w:hAnsiTheme="minorHAnsi" w:cstheme="minorHAnsi"/>
          <w:sz w:val="24"/>
          <w:szCs w:val="24"/>
        </w:rPr>
        <w:t xml:space="preserve">município segundo NOTA TÉCNICA Nº 467/2021 – CGONI/DEIDT/SVS/MS , que se trata dos grupos para vacinação: Pessoas com comorbidades, Pessoas com Deficiência Permanente no BPC, gestantes e puérperas e Pessoas com Síndrome de Down e NOTA INFORMATIVA Nº 11/2021 – GI – 03815, que se trata da inclusão de pessoas com Deficiência Permanente acima de 18 anos sem BPC, População Privada de Liberdade, Trabalhadores  da Educação e Trabalhadores da limpeza urbana, Pessoas em Situação de Rua (18 a 59 anos) e Trabalhadores de Transporte Coletivo Rodoviário de Passageiros. Descrito no Ofício Circular Nº 115/2021/SVS/MS encontra-se os documentos necessários para a comprovação para a vacinação desses grupos.  Conforme Nota Técnica Nº 717/2021 – CGPNI/DEDIDT/SVS/MS iniciamos a vacinação da população geral (18 a 59 anos), de maneira escalonada com as comorbidades e por faixas etárias decrescentes, até o atendimento total da população acima de 18 anos, neste momento continuamos com o público acima de 45 anos. Conforme </w:t>
      </w:r>
      <w:r w:rsidRPr="00223EC7">
        <w:rPr>
          <w:rFonts w:asciiTheme="minorHAnsi" w:hAnsiTheme="minorHAnsi" w:cstheme="minorHAnsi"/>
          <w:sz w:val="24"/>
          <w:szCs w:val="24"/>
        </w:rPr>
        <w:t xml:space="preserve">Resolução no 097/2021 </w:t>
      </w:r>
      <w:r>
        <w:rPr>
          <w:rFonts w:asciiTheme="minorHAnsi" w:hAnsiTheme="minorHAnsi" w:cstheme="minorHAnsi"/>
          <w:sz w:val="24"/>
          <w:szCs w:val="24"/>
        </w:rPr>
        <w:t>–</w:t>
      </w:r>
      <w:r w:rsidRPr="00223EC7">
        <w:rPr>
          <w:rFonts w:asciiTheme="minorHAnsi" w:hAnsiTheme="minorHAnsi" w:cstheme="minorHAnsi"/>
          <w:sz w:val="24"/>
          <w:szCs w:val="24"/>
        </w:rPr>
        <w:t xml:space="preserve"> CIB</w:t>
      </w:r>
      <w:r>
        <w:rPr>
          <w:rFonts w:asciiTheme="minorHAnsi" w:hAnsiTheme="minorHAnsi" w:cstheme="minorHAnsi"/>
          <w:sz w:val="24"/>
          <w:szCs w:val="24"/>
        </w:rPr>
        <w:t xml:space="preserve">, os Municípios </w:t>
      </w:r>
      <w:r w:rsidRPr="00223EC7">
        <w:rPr>
          <w:rFonts w:asciiTheme="minorHAnsi" w:hAnsiTheme="minorHAnsi" w:cstheme="minorHAnsi"/>
          <w:sz w:val="24"/>
          <w:szCs w:val="24"/>
        </w:rPr>
        <w:t>poderão avançar em 100% das doses recebidas para</w:t>
      </w:r>
      <w:r>
        <w:rPr>
          <w:rFonts w:asciiTheme="minorHAnsi" w:hAnsiTheme="minorHAnsi" w:cstheme="minorHAnsi"/>
          <w:sz w:val="24"/>
          <w:szCs w:val="24"/>
        </w:rPr>
        <w:t xml:space="preserve"> </w:t>
      </w:r>
      <w:r w:rsidRPr="00223EC7">
        <w:rPr>
          <w:rFonts w:asciiTheme="minorHAnsi" w:hAnsiTheme="minorHAnsi" w:cstheme="minorHAnsi"/>
          <w:sz w:val="24"/>
          <w:szCs w:val="24"/>
        </w:rPr>
        <w:t>aplicação na população em geral, em ordem decrescente de idade.</w:t>
      </w:r>
      <w:r>
        <w:rPr>
          <w:rFonts w:asciiTheme="minorHAnsi" w:hAnsiTheme="minorHAnsi" w:cstheme="minorHAnsi"/>
          <w:sz w:val="24"/>
          <w:szCs w:val="24"/>
        </w:rPr>
        <w:t xml:space="preserve"> A vacinação segue na Secretaria Municipal de Saúde de Goianira Rua Anacleto Augusto Gonçalves QD APM Vila Castilho, sem agendamento prévio.</w:t>
      </w:r>
    </w:p>
    <w:p w14:paraId="510F2B65" w14:textId="5484A461" w:rsidR="00223EC7" w:rsidRDefault="00223EC7" w:rsidP="00223EC7">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Recebido no dia 26 de junho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486</w:t>
      </w:r>
      <w:r w:rsidRPr="009B4BB8">
        <w:rPr>
          <w:rFonts w:asciiTheme="minorHAnsi" w:hAnsiTheme="minorHAnsi" w:cstheme="minorHAnsi"/>
          <w:sz w:val="24"/>
          <w:szCs w:val="24"/>
        </w:rPr>
        <w:t xml:space="preserve"> doses (</w:t>
      </w:r>
      <w:r>
        <w:rPr>
          <w:rFonts w:asciiTheme="minorHAnsi" w:hAnsiTheme="minorHAnsi" w:cstheme="minorHAnsi"/>
          <w:sz w:val="24"/>
          <w:szCs w:val="24"/>
        </w:rPr>
        <w:t xml:space="preserve">06 </w:t>
      </w:r>
      <w:r w:rsidRPr="009B4BB8">
        <w:rPr>
          <w:rFonts w:asciiTheme="minorHAnsi" w:hAnsiTheme="minorHAnsi" w:cstheme="minorHAnsi"/>
          <w:sz w:val="24"/>
          <w:szCs w:val="24"/>
        </w:rPr>
        <w:t>doses/frasco), F</w:t>
      </w:r>
      <w:r>
        <w:rPr>
          <w:rFonts w:asciiTheme="minorHAnsi" w:hAnsiTheme="minorHAnsi" w:cstheme="minorHAnsi"/>
          <w:sz w:val="24"/>
          <w:szCs w:val="24"/>
        </w:rPr>
        <w:t>abricante PFIZER</w:t>
      </w:r>
      <w:r w:rsidRPr="009B4BB8">
        <w:rPr>
          <w:rFonts w:asciiTheme="minorHAnsi" w:hAnsiTheme="minorHAnsi" w:cstheme="minorHAnsi"/>
          <w:sz w:val="24"/>
          <w:szCs w:val="24"/>
        </w:rPr>
        <w:t xml:space="preserve">, lote: </w:t>
      </w:r>
      <w:r>
        <w:rPr>
          <w:rFonts w:asciiTheme="minorHAnsi" w:hAnsiTheme="minorHAnsi" w:cstheme="minorHAnsi"/>
          <w:sz w:val="24"/>
          <w:szCs w:val="24"/>
        </w:rPr>
        <w:t>FA9090</w:t>
      </w:r>
      <w:r w:rsidRPr="009B4BB8">
        <w:rPr>
          <w:rFonts w:asciiTheme="minorHAnsi" w:hAnsiTheme="minorHAnsi" w:cstheme="minorHAnsi"/>
          <w:sz w:val="24"/>
          <w:szCs w:val="24"/>
        </w:rPr>
        <w:t xml:space="preserve">, validade: </w:t>
      </w:r>
      <w:r>
        <w:rPr>
          <w:rFonts w:asciiTheme="minorHAnsi" w:hAnsiTheme="minorHAnsi" w:cstheme="minorHAnsi"/>
          <w:sz w:val="24"/>
          <w:szCs w:val="24"/>
        </w:rPr>
        <w:t>31/10/21</w:t>
      </w:r>
      <w:r w:rsidRPr="009B4BB8">
        <w:rPr>
          <w:rFonts w:asciiTheme="minorHAnsi" w:hAnsiTheme="minorHAnsi" w:cstheme="minorHAnsi"/>
          <w:sz w:val="24"/>
          <w:szCs w:val="24"/>
        </w:rPr>
        <w:t xml:space="preserve">, NFM: </w:t>
      </w:r>
      <w:r>
        <w:rPr>
          <w:rFonts w:asciiTheme="minorHAnsi" w:hAnsiTheme="minorHAnsi" w:cstheme="minorHAnsi"/>
          <w:sz w:val="24"/>
          <w:szCs w:val="24"/>
        </w:rPr>
        <w:t>10</w:t>
      </w:r>
      <w:r w:rsidR="00735C00">
        <w:rPr>
          <w:rFonts w:asciiTheme="minorHAnsi" w:hAnsiTheme="minorHAnsi" w:cstheme="minorHAnsi"/>
          <w:sz w:val="24"/>
          <w:szCs w:val="24"/>
        </w:rPr>
        <w:t>303411</w:t>
      </w:r>
      <w:r w:rsidRPr="009B4BB8">
        <w:rPr>
          <w:rFonts w:asciiTheme="minorHAnsi" w:hAnsiTheme="minorHAnsi" w:cstheme="minorHAnsi"/>
          <w:sz w:val="24"/>
          <w:szCs w:val="24"/>
        </w:rPr>
        <w:t xml:space="preserve">, Nº pedido: </w:t>
      </w:r>
      <w:r>
        <w:rPr>
          <w:rFonts w:asciiTheme="minorHAnsi" w:hAnsiTheme="minorHAnsi" w:cstheme="minorHAnsi"/>
          <w:sz w:val="24"/>
          <w:szCs w:val="24"/>
        </w:rPr>
        <w:t>567</w:t>
      </w:r>
      <w:r w:rsidR="00735C00">
        <w:rPr>
          <w:rFonts w:asciiTheme="minorHAnsi" w:hAnsiTheme="minorHAnsi" w:cstheme="minorHAnsi"/>
          <w:sz w:val="24"/>
          <w:szCs w:val="24"/>
        </w:rPr>
        <w:t>3201</w:t>
      </w:r>
      <w:r w:rsidRPr="009B4BB8">
        <w:rPr>
          <w:rFonts w:asciiTheme="minorHAnsi" w:hAnsiTheme="minorHAnsi" w:cstheme="minorHAnsi"/>
          <w:sz w:val="24"/>
          <w:szCs w:val="24"/>
        </w:rPr>
        <w:t>, enviado pela Administração Regional de Saúde Central / Go, destinadas a</w:t>
      </w:r>
      <w:r>
        <w:rPr>
          <w:rFonts w:asciiTheme="minorHAnsi" w:hAnsiTheme="minorHAnsi" w:cstheme="minorHAnsi"/>
          <w:sz w:val="24"/>
          <w:szCs w:val="24"/>
        </w:rPr>
        <w:t xml:space="preserve"> realização de D1 primeira dose dando seguimento a campanha de vacinação no</w:t>
      </w:r>
      <w:r w:rsidRPr="00EB3860">
        <w:rPr>
          <w:rFonts w:asciiTheme="minorHAnsi" w:hAnsiTheme="minorHAnsi" w:cstheme="minorHAnsi"/>
          <w:sz w:val="24"/>
          <w:szCs w:val="24"/>
        </w:rPr>
        <w:t xml:space="preserve"> </w:t>
      </w:r>
      <w:r>
        <w:rPr>
          <w:rFonts w:asciiTheme="minorHAnsi" w:hAnsiTheme="minorHAnsi" w:cstheme="minorHAnsi"/>
          <w:sz w:val="24"/>
          <w:szCs w:val="24"/>
        </w:rPr>
        <w:t xml:space="preserve">município segundo NOTA TÉCNICA Nº 467/2021 – CGONI/DEIDT/SVS/MS , que se trata dos grupos para vacinação: Pessoas com comorbidades, Pessoas com Deficiência Permanente no </w:t>
      </w:r>
      <w:r>
        <w:rPr>
          <w:rFonts w:asciiTheme="minorHAnsi" w:hAnsiTheme="minorHAnsi" w:cstheme="minorHAnsi"/>
          <w:sz w:val="24"/>
          <w:szCs w:val="24"/>
        </w:rPr>
        <w:lastRenderedPageBreak/>
        <w:t xml:space="preserve">BPC, gestantes e puérperas e Pessoas com Síndrome de Down e NOTA INFORMATIVA Nº 11/2021 – GI – 03815, que se trata da inclusão de pessoas com Deficiência Permanente acima de 18 anos sem BPC, População Privada de Liberdade, Trabalhadores  da Educação e Trabalhadores da limpeza urbana, Pessoas em Situação de Rua (18 a 59 anos) e Trabalhadores de Transporte Coletivo Rodoviário de Passageiros. Descrito no Ofício Circular Nº 115/2021/SVS/MS encontra-se os documentos necessários para a comprovação para a vacinação desses grupos.  Conforme Nota Técnica Nº 717/2021 – CGPNI/DEDIDT/SVS/MS iniciamos a vacinação da população geral (18 a 59 anos), de maneira escalonada com as comorbidades e por faixas etárias decrescentes, até o atendimento total da população acima de 18 anos, neste momento continuamos com o público acima de 45 anos. Conforme </w:t>
      </w:r>
      <w:r w:rsidRPr="00223EC7">
        <w:rPr>
          <w:rFonts w:asciiTheme="minorHAnsi" w:hAnsiTheme="minorHAnsi" w:cstheme="minorHAnsi"/>
          <w:sz w:val="24"/>
          <w:szCs w:val="24"/>
        </w:rPr>
        <w:t xml:space="preserve">Resolução no 097/2021 </w:t>
      </w:r>
      <w:r>
        <w:rPr>
          <w:rFonts w:asciiTheme="minorHAnsi" w:hAnsiTheme="minorHAnsi" w:cstheme="minorHAnsi"/>
          <w:sz w:val="24"/>
          <w:szCs w:val="24"/>
        </w:rPr>
        <w:t>–</w:t>
      </w:r>
      <w:r w:rsidRPr="00223EC7">
        <w:rPr>
          <w:rFonts w:asciiTheme="minorHAnsi" w:hAnsiTheme="minorHAnsi" w:cstheme="minorHAnsi"/>
          <w:sz w:val="24"/>
          <w:szCs w:val="24"/>
        </w:rPr>
        <w:t xml:space="preserve"> CIB</w:t>
      </w:r>
      <w:r>
        <w:rPr>
          <w:rFonts w:asciiTheme="minorHAnsi" w:hAnsiTheme="minorHAnsi" w:cstheme="minorHAnsi"/>
          <w:sz w:val="24"/>
          <w:szCs w:val="24"/>
        </w:rPr>
        <w:t xml:space="preserve">, os Municípios </w:t>
      </w:r>
      <w:r w:rsidRPr="00223EC7">
        <w:rPr>
          <w:rFonts w:asciiTheme="minorHAnsi" w:hAnsiTheme="minorHAnsi" w:cstheme="minorHAnsi"/>
          <w:sz w:val="24"/>
          <w:szCs w:val="24"/>
        </w:rPr>
        <w:t>poderão avançar em 100% das doses recebidas para</w:t>
      </w:r>
      <w:r>
        <w:rPr>
          <w:rFonts w:asciiTheme="minorHAnsi" w:hAnsiTheme="minorHAnsi" w:cstheme="minorHAnsi"/>
          <w:sz w:val="24"/>
          <w:szCs w:val="24"/>
        </w:rPr>
        <w:t xml:space="preserve"> </w:t>
      </w:r>
      <w:r w:rsidRPr="00223EC7">
        <w:rPr>
          <w:rFonts w:asciiTheme="minorHAnsi" w:hAnsiTheme="minorHAnsi" w:cstheme="minorHAnsi"/>
          <w:sz w:val="24"/>
          <w:szCs w:val="24"/>
        </w:rPr>
        <w:t>aplicação na população em geral, em ordem decrescente de idade.</w:t>
      </w:r>
      <w:r>
        <w:rPr>
          <w:rFonts w:asciiTheme="minorHAnsi" w:hAnsiTheme="minorHAnsi" w:cstheme="minorHAnsi"/>
          <w:sz w:val="24"/>
          <w:szCs w:val="24"/>
        </w:rPr>
        <w:t xml:space="preserve"> A vacinação segue na Secretaria Municipal de Saúde de Goianira Rua Anacleto Augusto Gonçalves QD APM Vila Castilho, sem agendamento prévio.</w:t>
      </w:r>
    </w:p>
    <w:p w14:paraId="4E008FC4" w14:textId="62E69384" w:rsidR="00223EC7" w:rsidRDefault="00CE2F3F" w:rsidP="00223EC7">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Recebido no dia 30 de junho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250</w:t>
      </w:r>
      <w:r w:rsidRPr="009B4BB8">
        <w:rPr>
          <w:rFonts w:asciiTheme="minorHAnsi" w:hAnsiTheme="minorHAnsi" w:cstheme="minorHAnsi"/>
          <w:sz w:val="24"/>
          <w:szCs w:val="24"/>
        </w:rPr>
        <w:t xml:space="preserve"> doses (</w:t>
      </w:r>
      <w:r>
        <w:rPr>
          <w:rFonts w:asciiTheme="minorHAnsi" w:hAnsiTheme="minorHAnsi" w:cstheme="minorHAnsi"/>
          <w:sz w:val="24"/>
          <w:szCs w:val="24"/>
        </w:rPr>
        <w:t xml:space="preserve">05 </w:t>
      </w:r>
      <w:r w:rsidRPr="009B4BB8">
        <w:rPr>
          <w:rFonts w:asciiTheme="minorHAnsi" w:hAnsiTheme="minorHAnsi" w:cstheme="minorHAnsi"/>
          <w:sz w:val="24"/>
          <w:szCs w:val="24"/>
        </w:rPr>
        <w:t>doses/frasco), F</w:t>
      </w:r>
      <w:r>
        <w:rPr>
          <w:rFonts w:asciiTheme="minorHAnsi" w:hAnsiTheme="minorHAnsi" w:cstheme="minorHAnsi"/>
          <w:sz w:val="24"/>
          <w:szCs w:val="24"/>
        </w:rPr>
        <w:t>abricante Fundação Oswaldo Cruz</w:t>
      </w:r>
      <w:r w:rsidRPr="009B4BB8">
        <w:rPr>
          <w:rFonts w:asciiTheme="minorHAnsi" w:hAnsiTheme="minorHAnsi" w:cstheme="minorHAnsi"/>
          <w:sz w:val="24"/>
          <w:szCs w:val="24"/>
        </w:rPr>
        <w:t xml:space="preserve">, lote: </w:t>
      </w:r>
      <w:r>
        <w:rPr>
          <w:rFonts w:asciiTheme="minorHAnsi" w:hAnsiTheme="minorHAnsi" w:cstheme="minorHAnsi"/>
          <w:sz w:val="24"/>
          <w:szCs w:val="24"/>
        </w:rPr>
        <w:t>215VCD123W</w:t>
      </w:r>
      <w:r w:rsidRPr="009B4BB8">
        <w:rPr>
          <w:rFonts w:asciiTheme="minorHAnsi" w:hAnsiTheme="minorHAnsi" w:cstheme="minorHAnsi"/>
          <w:sz w:val="24"/>
          <w:szCs w:val="24"/>
        </w:rPr>
        <w:t xml:space="preserve">, validade: </w:t>
      </w:r>
      <w:r>
        <w:rPr>
          <w:rFonts w:asciiTheme="minorHAnsi" w:hAnsiTheme="minorHAnsi" w:cstheme="minorHAnsi"/>
          <w:sz w:val="24"/>
          <w:szCs w:val="24"/>
        </w:rPr>
        <w:t>31/10/21</w:t>
      </w:r>
      <w:r w:rsidRPr="009B4BB8">
        <w:rPr>
          <w:rFonts w:asciiTheme="minorHAnsi" w:hAnsiTheme="minorHAnsi" w:cstheme="minorHAnsi"/>
          <w:sz w:val="24"/>
          <w:szCs w:val="24"/>
        </w:rPr>
        <w:t xml:space="preserve">, NFM: </w:t>
      </w:r>
      <w:r>
        <w:rPr>
          <w:rFonts w:asciiTheme="minorHAnsi" w:hAnsiTheme="minorHAnsi" w:cstheme="minorHAnsi"/>
          <w:sz w:val="24"/>
          <w:szCs w:val="24"/>
        </w:rPr>
        <w:t>10342241</w:t>
      </w:r>
      <w:r w:rsidRPr="009B4BB8">
        <w:rPr>
          <w:rFonts w:asciiTheme="minorHAnsi" w:hAnsiTheme="minorHAnsi" w:cstheme="minorHAnsi"/>
          <w:sz w:val="24"/>
          <w:szCs w:val="24"/>
        </w:rPr>
        <w:t xml:space="preserve">, Nº pedido: </w:t>
      </w:r>
      <w:r>
        <w:rPr>
          <w:rFonts w:asciiTheme="minorHAnsi" w:hAnsiTheme="minorHAnsi" w:cstheme="minorHAnsi"/>
          <w:sz w:val="24"/>
          <w:szCs w:val="24"/>
        </w:rPr>
        <w:t>5694093</w:t>
      </w:r>
      <w:r w:rsidRPr="009B4BB8">
        <w:rPr>
          <w:rFonts w:asciiTheme="minorHAnsi" w:hAnsiTheme="minorHAnsi" w:cstheme="minorHAnsi"/>
          <w:sz w:val="24"/>
          <w:szCs w:val="24"/>
        </w:rPr>
        <w:t>, enviado pela Administração Regional de Saúde Central / Go,</w:t>
      </w:r>
      <w:r>
        <w:rPr>
          <w:rFonts w:asciiTheme="minorHAnsi" w:hAnsiTheme="minorHAnsi" w:cstheme="minorHAnsi"/>
          <w:sz w:val="24"/>
          <w:szCs w:val="24"/>
        </w:rPr>
        <w:t xml:space="preserve"> destinadas a realização de (D2) segunda dose referente a 10ª remessa.</w:t>
      </w:r>
    </w:p>
    <w:p w14:paraId="3CE6F544" w14:textId="66A7D947" w:rsidR="00727108" w:rsidRDefault="00CE2F3F" w:rsidP="00727108">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Recebido no dia 01 de julho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288</w:t>
      </w:r>
      <w:r w:rsidRPr="009B4BB8">
        <w:rPr>
          <w:rFonts w:asciiTheme="minorHAnsi" w:hAnsiTheme="minorHAnsi" w:cstheme="minorHAnsi"/>
          <w:sz w:val="24"/>
          <w:szCs w:val="24"/>
        </w:rPr>
        <w:t xml:space="preserve"> doses (</w:t>
      </w:r>
      <w:r>
        <w:rPr>
          <w:rFonts w:asciiTheme="minorHAnsi" w:hAnsiTheme="minorHAnsi" w:cstheme="minorHAnsi"/>
          <w:sz w:val="24"/>
          <w:szCs w:val="24"/>
        </w:rPr>
        <w:t xml:space="preserve">06 </w:t>
      </w:r>
      <w:r w:rsidRPr="009B4BB8">
        <w:rPr>
          <w:rFonts w:asciiTheme="minorHAnsi" w:hAnsiTheme="minorHAnsi" w:cstheme="minorHAnsi"/>
          <w:sz w:val="24"/>
          <w:szCs w:val="24"/>
        </w:rPr>
        <w:t>doses/frasco), F</w:t>
      </w:r>
      <w:r>
        <w:rPr>
          <w:rFonts w:asciiTheme="minorHAnsi" w:hAnsiTheme="minorHAnsi" w:cstheme="minorHAnsi"/>
          <w:sz w:val="24"/>
          <w:szCs w:val="24"/>
        </w:rPr>
        <w:t>abricante PFIZER</w:t>
      </w:r>
      <w:r w:rsidRPr="009B4BB8">
        <w:rPr>
          <w:rFonts w:asciiTheme="minorHAnsi" w:hAnsiTheme="minorHAnsi" w:cstheme="minorHAnsi"/>
          <w:sz w:val="24"/>
          <w:szCs w:val="24"/>
        </w:rPr>
        <w:t xml:space="preserve">, lote: </w:t>
      </w:r>
      <w:r>
        <w:rPr>
          <w:rFonts w:asciiTheme="minorHAnsi" w:hAnsiTheme="minorHAnsi" w:cstheme="minorHAnsi"/>
          <w:sz w:val="24"/>
          <w:szCs w:val="24"/>
        </w:rPr>
        <w:t>EY0586</w:t>
      </w:r>
      <w:r w:rsidRPr="009B4BB8">
        <w:rPr>
          <w:rFonts w:asciiTheme="minorHAnsi" w:hAnsiTheme="minorHAnsi" w:cstheme="minorHAnsi"/>
          <w:sz w:val="24"/>
          <w:szCs w:val="24"/>
        </w:rPr>
        <w:t xml:space="preserve">, validade: </w:t>
      </w:r>
      <w:r>
        <w:rPr>
          <w:rFonts w:asciiTheme="minorHAnsi" w:hAnsiTheme="minorHAnsi" w:cstheme="minorHAnsi"/>
          <w:sz w:val="24"/>
          <w:szCs w:val="24"/>
        </w:rPr>
        <w:t>31/10/21</w:t>
      </w:r>
      <w:r w:rsidRPr="009B4BB8">
        <w:rPr>
          <w:rFonts w:asciiTheme="minorHAnsi" w:hAnsiTheme="minorHAnsi" w:cstheme="minorHAnsi"/>
          <w:sz w:val="24"/>
          <w:szCs w:val="24"/>
        </w:rPr>
        <w:t xml:space="preserve">, NFM: </w:t>
      </w:r>
      <w:r>
        <w:rPr>
          <w:rFonts w:asciiTheme="minorHAnsi" w:hAnsiTheme="minorHAnsi" w:cstheme="minorHAnsi"/>
          <w:sz w:val="24"/>
          <w:szCs w:val="24"/>
        </w:rPr>
        <w:t>10371683</w:t>
      </w:r>
      <w:r w:rsidRPr="009B4BB8">
        <w:rPr>
          <w:rFonts w:asciiTheme="minorHAnsi" w:hAnsiTheme="minorHAnsi" w:cstheme="minorHAnsi"/>
          <w:sz w:val="24"/>
          <w:szCs w:val="24"/>
        </w:rPr>
        <w:t xml:space="preserve">, Nº pedido: </w:t>
      </w:r>
      <w:r>
        <w:rPr>
          <w:rFonts w:asciiTheme="minorHAnsi" w:hAnsiTheme="minorHAnsi" w:cstheme="minorHAnsi"/>
          <w:sz w:val="24"/>
          <w:szCs w:val="24"/>
        </w:rPr>
        <w:t>5710035</w:t>
      </w:r>
      <w:r w:rsidRPr="009B4BB8">
        <w:rPr>
          <w:rFonts w:asciiTheme="minorHAnsi" w:hAnsiTheme="minorHAnsi" w:cstheme="minorHAnsi"/>
          <w:sz w:val="24"/>
          <w:szCs w:val="24"/>
        </w:rPr>
        <w:t>, enviado pela Administração Regional de Saúde Central / Go,</w:t>
      </w:r>
      <w:r>
        <w:rPr>
          <w:rFonts w:asciiTheme="minorHAnsi" w:hAnsiTheme="minorHAnsi" w:cstheme="minorHAnsi"/>
          <w:sz w:val="24"/>
          <w:szCs w:val="24"/>
        </w:rPr>
        <w:t xml:space="preserve"> destinadas a realização de (D1) primeira dose referente a 24ª remessa. </w:t>
      </w:r>
      <w:r w:rsidR="00727108">
        <w:rPr>
          <w:rFonts w:asciiTheme="minorHAnsi" w:hAnsiTheme="minorHAnsi" w:cstheme="minorHAnsi"/>
          <w:sz w:val="24"/>
          <w:szCs w:val="24"/>
        </w:rPr>
        <w:t xml:space="preserve">Conforme Nota Técnica Nº 717/2021 – CGPNI/DEDIDT/SVS/MS iniciamos a vacinação da população geral (18 a 59 anos), de maneira escalonada com as comorbidades e por faixas etárias decrescentes, até o atendimento total da população acima de 18 anos, neste momento continuamos com o público acima de 45 anos. Conforme </w:t>
      </w:r>
      <w:r w:rsidR="00727108" w:rsidRPr="00223EC7">
        <w:rPr>
          <w:rFonts w:asciiTheme="minorHAnsi" w:hAnsiTheme="minorHAnsi" w:cstheme="minorHAnsi"/>
          <w:sz w:val="24"/>
          <w:szCs w:val="24"/>
        </w:rPr>
        <w:t xml:space="preserve">Resolução no 097/2021 </w:t>
      </w:r>
      <w:r w:rsidR="00727108">
        <w:rPr>
          <w:rFonts w:asciiTheme="minorHAnsi" w:hAnsiTheme="minorHAnsi" w:cstheme="minorHAnsi"/>
          <w:sz w:val="24"/>
          <w:szCs w:val="24"/>
        </w:rPr>
        <w:t>–</w:t>
      </w:r>
      <w:r w:rsidR="00727108" w:rsidRPr="00223EC7">
        <w:rPr>
          <w:rFonts w:asciiTheme="minorHAnsi" w:hAnsiTheme="minorHAnsi" w:cstheme="minorHAnsi"/>
          <w:sz w:val="24"/>
          <w:szCs w:val="24"/>
        </w:rPr>
        <w:t xml:space="preserve"> CIB</w:t>
      </w:r>
      <w:r w:rsidR="00727108">
        <w:rPr>
          <w:rFonts w:asciiTheme="minorHAnsi" w:hAnsiTheme="minorHAnsi" w:cstheme="minorHAnsi"/>
          <w:sz w:val="24"/>
          <w:szCs w:val="24"/>
        </w:rPr>
        <w:t xml:space="preserve">, os Municípios </w:t>
      </w:r>
      <w:r w:rsidR="00727108" w:rsidRPr="00223EC7">
        <w:rPr>
          <w:rFonts w:asciiTheme="minorHAnsi" w:hAnsiTheme="minorHAnsi" w:cstheme="minorHAnsi"/>
          <w:sz w:val="24"/>
          <w:szCs w:val="24"/>
        </w:rPr>
        <w:t>poderão avançar em 100% das doses recebidas para</w:t>
      </w:r>
      <w:r w:rsidR="00727108">
        <w:rPr>
          <w:rFonts w:asciiTheme="minorHAnsi" w:hAnsiTheme="minorHAnsi" w:cstheme="minorHAnsi"/>
          <w:sz w:val="24"/>
          <w:szCs w:val="24"/>
        </w:rPr>
        <w:t xml:space="preserve"> </w:t>
      </w:r>
      <w:r w:rsidR="00727108" w:rsidRPr="00223EC7">
        <w:rPr>
          <w:rFonts w:asciiTheme="minorHAnsi" w:hAnsiTheme="minorHAnsi" w:cstheme="minorHAnsi"/>
          <w:sz w:val="24"/>
          <w:szCs w:val="24"/>
        </w:rPr>
        <w:t>aplicação na população em geral, em ordem decrescente de idade.</w:t>
      </w:r>
      <w:r w:rsidR="00727108">
        <w:rPr>
          <w:rFonts w:asciiTheme="minorHAnsi" w:hAnsiTheme="minorHAnsi" w:cstheme="minorHAnsi"/>
          <w:sz w:val="24"/>
          <w:szCs w:val="24"/>
        </w:rPr>
        <w:t xml:space="preserve"> A vacinação segue na Secretaria Municipal de Saúde de Goianira Rua Anacleto Augusto Gonçalves QD APM Vila Castilho, sem agendamento prévio.</w:t>
      </w:r>
    </w:p>
    <w:p w14:paraId="607B25FF" w14:textId="17B33F8D" w:rsidR="00727108" w:rsidRDefault="00727108" w:rsidP="00727108">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lastRenderedPageBreak/>
        <w:t xml:space="preserve">Recebido no dia 02 de julho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860</w:t>
      </w:r>
      <w:r w:rsidRPr="009B4BB8">
        <w:rPr>
          <w:rFonts w:asciiTheme="minorHAnsi" w:hAnsiTheme="minorHAnsi" w:cstheme="minorHAnsi"/>
          <w:sz w:val="24"/>
          <w:szCs w:val="24"/>
        </w:rPr>
        <w:t xml:space="preserve"> doses (</w:t>
      </w:r>
      <w:r>
        <w:rPr>
          <w:rFonts w:asciiTheme="minorHAnsi" w:hAnsiTheme="minorHAnsi" w:cstheme="minorHAnsi"/>
          <w:sz w:val="24"/>
          <w:szCs w:val="24"/>
        </w:rPr>
        <w:t xml:space="preserve">05 </w:t>
      </w:r>
      <w:r w:rsidRPr="009B4BB8">
        <w:rPr>
          <w:rFonts w:asciiTheme="minorHAnsi" w:hAnsiTheme="minorHAnsi" w:cstheme="minorHAnsi"/>
          <w:sz w:val="24"/>
          <w:szCs w:val="24"/>
        </w:rPr>
        <w:t>doses/frasco), F</w:t>
      </w:r>
      <w:r>
        <w:rPr>
          <w:rFonts w:asciiTheme="minorHAnsi" w:hAnsiTheme="minorHAnsi" w:cstheme="minorHAnsi"/>
          <w:sz w:val="24"/>
          <w:szCs w:val="24"/>
        </w:rPr>
        <w:t xml:space="preserve">abricante Fundação Oswaldo Cruz </w:t>
      </w:r>
      <w:r w:rsidRPr="009B4BB8">
        <w:rPr>
          <w:rFonts w:asciiTheme="minorHAnsi" w:hAnsiTheme="minorHAnsi" w:cstheme="minorHAnsi"/>
          <w:sz w:val="24"/>
          <w:szCs w:val="24"/>
        </w:rPr>
        <w:t xml:space="preserve">, lote: </w:t>
      </w:r>
      <w:r>
        <w:rPr>
          <w:rFonts w:asciiTheme="minorHAnsi" w:hAnsiTheme="minorHAnsi" w:cstheme="minorHAnsi"/>
          <w:sz w:val="24"/>
          <w:szCs w:val="24"/>
        </w:rPr>
        <w:t>215VCD150W</w:t>
      </w:r>
      <w:r w:rsidRPr="009B4BB8">
        <w:rPr>
          <w:rFonts w:asciiTheme="minorHAnsi" w:hAnsiTheme="minorHAnsi" w:cstheme="minorHAnsi"/>
          <w:sz w:val="24"/>
          <w:szCs w:val="24"/>
        </w:rPr>
        <w:t xml:space="preserve">, validade: </w:t>
      </w:r>
      <w:r>
        <w:rPr>
          <w:rFonts w:asciiTheme="minorHAnsi" w:hAnsiTheme="minorHAnsi" w:cstheme="minorHAnsi"/>
          <w:sz w:val="24"/>
          <w:szCs w:val="24"/>
        </w:rPr>
        <w:t>12/11/21</w:t>
      </w:r>
      <w:r w:rsidRPr="009B4BB8">
        <w:rPr>
          <w:rFonts w:asciiTheme="minorHAnsi" w:hAnsiTheme="minorHAnsi" w:cstheme="minorHAnsi"/>
          <w:sz w:val="24"/>
          <w:szCs w:val="24"/>
        </w:rPr>
        <w:t xml:space="preserve">, NFM: </w:t>
      </w:r>
      <w:r>
        <w:rPr>
          <w:rFonts w:asciiTheme="minorHAnsi" w:hAnsiTheme="minorHAnsi" w:cstheme="minorHAnsi"/>
          <w:sz w:val="24"/>
          <w:szCs w:val="24"/>
        </w:rPr>
        <w:t>10371686</w:t>
      </w:r>
      <w:r w:rsidRPr="009B4BB8">
        <w:rPr>
          <w:rFonts w:asciiTheme="minorHAnsi" w:hAnsiTheme="minorHAnsi" w:cstheme="minorHAnsi"/>
          <w:sz w:val="24"/>
          <w:szCs w:val="24"/>
        </w:rPr>
        <w:t xml:space="preserve">, Nº pedido: </w:t>
      </w:r>
      <w:r>
        <w:rPr>
          <w:rFonts w:asciiTheme="minorHAnsi" w:hAnsiTheme="minorHAnsi" w:cstheme="minorHAnsi"/>
          <w:sz w:val="24"/>
          <w:szCs w:val="24"/>
        </w:rPr>
        <w:t>5710037</w:t>
      </w:r>
      <w:r w:rsidRPr="009B4BB8">
        <w:rPr>
          <w:rFonts w:asciiTheme="minorHAnsi" w:hAnsiTheme="minorHAnsi" w:cstheme="minorHAnsi"/>
          <w:sz w:val="24"/>
          <w:szCs w:val="24"/>
        </w:rPr>
        <w:t>, enviado pela Administração Regional de Saúde Central / Go,</w:t>
      </w:r>
      <w:r>
        <w:rPr>
          <w:rFonts w:asciiTheme="minorHAnsi" w:hAnsiTheme="minorHAnsi" w:cstheme="minorHAnsi"/>
          <w:sz w:val="24"/>
          <w:szCs w:val="24"/>
        </w:rPr>
        <w:t xml:space="preserve"> destinadas a realização de (D1) primeira dose referente a 24ª remessa. Conforme Nota Técnica Nº 717/2021 – CGPNI/DEDIDT/SVS/MS iniciamos a vacinação da população geral (18 a 59 anos), de maneira escalonada com as comorbidades e por faixas etárias decrescentes, até o atendimento total da população acima de 18 anos, neste momento continuamos com o público acima de 44 anos. Conforme </w:t>
      </w:r>
      <w:r w:rsidRPr="00223EC7">
        <w:rPr>
          <w:rFonts w:asciiTheme="minorHAnsi" w:hAnsiTheme="minorHAnsi" w:cstheme="minorHAnsi"/>
          <w:sz w:val="24"/>
          <w:szCs w:val="24"/>
        </w:rPr>
        <w:t xml:space="preserve">Resolução no 097/2021 </w:t>
      </w:r>
      <w:r>
        <w:rPr>
          <w:rFonts w:asciiTheme="minorHAnsi" w:hAnsiTheme="minorHAnsi" w:cstheme="minorHAnsi"/>
          <w:sz w:val="24"/>
          <w:szCs w:val="24"/>
        </w:rPr>
        <w:t>–</w:t>
      </w:r>
      <w:r w:rsidRPr="00223EC7">
        <w:rPr>
          <w:rFonts w:asciiTheme="minorHAnsi" w:hAnsiTheme="minorHAnsi" w:cstheme="minorHAnsi"/>
          <w:sz w:val="24"/>
          <w:szCs w:val="24"/>
        </w:rPr>
        <w:t xml:space="preserve"> CIB</w:t>
      </w:r>
      <w:r>
        <w:rPr>
          <w:rFonts w:asciiTheme="minorHAnsi" w:hAnsiTheme="minorHAnsi" w:cstheme="minorHAnsi"/>
          <w:sz w:val="24"/>
          <w:szCs w:val="24"/>
        </w:rPr>
        <w:t xml:space="preserve">, os Municípios </w:t>
      </w:r>
      <w:r w:rsidRPr="00223EC7">
        <w:rPr>
          <w:rFonts w:asciiTheme="minorHAnsi" w:hAnsiTheme="minorHAnsi" w:cstheme="minorHAnsi"/>
          <w:sz w:val="24"/>
          <w:szCs w:val="24"/>
        </w:rPr>
        <w:t>poderão avançar em 100% das doses recebidas para</w:t>
      </w:r>
      <w:r>
        <w:rPr>
          <w:rFonts w:asciiTheme="minorHAnsi" w:hAnsiTheme="minorHAnsi" w:cstheme="minorHAnsi"/>
          <w:sz w:val="24"/>
          <w:szCs w:val="24"/>
        </w:rPr>
        <w:t xml:space="preserve"> </w:t>
      </w:r>
      <w:r w:rsidRPr="00223EC7">
        <w:rPr>
          <w:rFonts w:asciiTheme="minorHAnsi" w:hAnsiTheme="minorHAnsi" w:cstheme="minorHAnsi"/>
          <w:sz w:val="24"/>
          <w:szCs w:val="24"/>
        </w:rPr>
        <w:t>aplicação na população em geral, em ordem decrescente de idade.</w:t>
      </w:r>
      <w:r>
        <w:rPr>
          <w:rFonts w:asciiTheme="minorHAnsi" w:hAnsiTheme="minorHAnsi" w:cstheme="minorHAnsi"/>
          <w:sz w:val="24"/>
          <w:szCs w:val="24"/>
        </w:rPr>
        <w:t xml:space="preserve"> A vacinação segue na Secretaria Municipal de Saúde de Goianira Rua Anacleto Augusto Gonçalves QD APM Vila Castilho, sem agendamento prévio.</w:t>
      </w:r>
    </w:p>
    <w:p w14:paraId="696802FF" w14:textId="570E581E" w:rsidR="00727108" w:rsidRDefault="00727108" w:rsidP="00727108">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Recebido no dia 02 de julho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610</w:t>
      </w:r>
      <w:r w:rsidRPr="009B4BB8">
        <w:rPr>
          <w:rFonts w:asciiTheme="minorHAnsi" w:hAnsiTheme="minorHAnsi" w:cstheme="minorHAnsi"/>
          <w:sz w:val="24"/>
          <w:szCs w:val="24"/>
        </w:rPr>
        <w:t xml:space="preserve"> doses (</w:t>
      </w:r>
      <w:r>
        <w:rPr>
          <w:rFonts w:asciiTheme="minorHAnsi" w:hAnsiTheme="minorHAnsi" w:cstheme="minorHAnsi"/>
          <w:sz w:val="24"/>
          <w:szCs w:val="24"/>
        </w:rPr>
        <w:t xml:space="preserve">05 </w:t>
      </w:r>
      <w:r w:rsidRPr="009B4BB8">
        <w:rPr>
          <w:rFonts w:asciiTheme="minorHAnsi" w:hAnsiTheme="minorHAnsi" w:cstheme="minorHAnsi"/>
          <w:sz w:val="24"/>
          <w:szCs w:val="24"/>
        </w:rPr>
        <w:t>doses/frasco), F</w:t>
      </w:r>
      <w:r>
        <w:rPr>
          <w:rFonts w:asciiTheme="minorHAnsi" w:hAnsiTheme="minorHAnsi" w:cstheme="minorHAnsi"/>
          <w:sz w:val="24"/>
          <w:szCs w:val="24"/>
        </w:rPr>
        <w:t xml:space="preserve">abricante Fundação Oswaldo Cruz </w:t>
      </w:r>
      <w:r w:rsidRPr="009B4BB8">
        <w:rPr>
          <w:rFonts w:asciiTheme="minorHAnsi" w:hAnsiTheme="minorHAnsi" w:cstheme="minorHAnsi"/>
          <w:sz w:val="24"/>
          <w:szCs w:val="24"/>
        </w:rPr>
        <w:t xml:space="preserve">, lote: </w:t>
      </w:r>
      <w:r>
        <w:rPr>
          <w:rFonts w:asciiTheme="minorHAnsi" w:hAnsiTheme="minorHAnsi" w:cstheme="minorHAnsi"/>
          <w:sz w:val="24"/>
          <w:szCs w:val="24"/>
        </w:rPr>
        <w:t>215VCD149W</w:t>
      </w:r>
      <w:r w:rsidRPr="009B4BB8">
        <w:rPr>
          <w:rFonts w:asciiTheme="minorHAnsi" w:hAnsiTheme="minorHAnsi" w:cstheme="minorHAnsi"/>
          <w:sz w:val="24"/>
          <w:szCs w:val="24"/>
        </w:rPr>
        <w:t xml:space="preserve">, validade: </w:t>
      </w:r>
      <w:r>
        <w:rPr>
          <w:rFonts w:asciiTheme="minorHAnsi" w:hAnsiTheme="minorHAnsi" w:cstheme="minorHAnsi"/>
          <w:sz w:val="24"/>
          <w:szCs w:val="24"/>
        </w:rPr>
        <w:t>12/11/21</w:t>
      </w:r>
      <w:r w:rsidRPr="009B4BB8">
        <w:rPr>
          <w:rFonts w:asciiTheme="minorHAnsi" w:hAnsiTheme="minorHAnsi" w:cstheme="minorHAnsi"/>
          <w:sz w:val="24"/>
          <w:szCs w:val="24"/>
        </w:rPr>
        <w:t xml:space="preserve">, NFM: </w:t>
      </w:r>
      <w:r>
        <w:rPr>
          <w:rFonts w:asciiTheme="minorHAnsi" w:hAnsiTheme="minorHAnsi" w:cstheme="minorHAnsi"/>
          <w:sz w:val="24"/>
          <w:szCs w:val="24"/>
        </w:rPr>
        <w:t>10371469</w:t>
      </w:r>
      <w:r w:rsidRPr="009B4BB8">
        <w:rPr>
          <w:rFonts w:asciiTheme="minorHAnsi" w:hAnsiTheme="minorHAnsi" w:cstheme="minorHAnsi"/>
          <w:sz w:val="24"/>
          <w:szCs w:val="24"/>
        </w:rPr>
        <w:t xml:space="preserve">, Nº pedido: </w:t>
      </w:r>
      <w:r>
        <w:rPr>
          <w:rFonts w:asciiTheme="minorHAnsi" w:hAnsiTheme="minorHAnsi" w:cstheme="minorHAnsi"/>
          <w:sz w:val="24"/>
          <w:szCs w:val="24"/>
        </w:rPr>
        <w:t>5704785</w:t>
      </w:r>
      <w:r w:rsidRPr="009B4BB8">
        <w:rPr>
          <w:rFonts w:asciiTheme="minorHAnsi" w:hAnsiTheme="minorHAnsi" w:cstheme="minorHAnsi"/>
          <w:sz w:val="24"/>
          <w:szCs w:val="24"/>
        </w:rPr>
        <w:t>, enviado pela Administração Regional de Saúde Central / Go,</w:t>
      </w:r>
      <w:r>
        <w:rPr>
          <w:rFonts w:asciiTheme="minorHAnsi" w:hAnsiTheme="minorHAnsi" w:cstheme="minorHAnsi"/>
          <w:sz w:val="24"/>
          <w:szCs w:val="24"/>
        </w:rPr>
        <w:t xml:space="preserve"> destinadas a realização de (D2) segunda dose referente a 11ª remessa. A vacinação segue na Secretaria Municipal de Saúde de Goianira Rua Anacleto Augusto Gonçalves QD APM Vila Castilho, sem agendamento prévio.</w:t>
      </w:r>
    </w:p>
    <w:p w14:paraId="42B60F29" w14:textId="31522E93" w:rsidR="00CE2F3F" w:rsidRDefault="0054762B" w:rsidP="00223EC7">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Recebido no dia 05 de julho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700</w:t>
      </w:r>
      <w:r w:rsidRPr="009B4BB8">
        <w:rPr>
          <w:rFonts w:asciiTheme="minorHAnsi" w:hAnsiTheme="minorHAnsi" w:cstheme="minorHAnsi"/>
          <w:sz w:val="24"/>
          <w:szCs w:val="24"/>
        </w:rPr>
        <w:t xml:space="preserve"> doses (</w:t>
      </w:r>
      <w:r>
        <w:rPr>
          <w:rFonts w:asciiTheme="minorHAnsi" w:hAnsiTheme="minorHAnsi" w:cstheme="minorHAnsi"/>
          <w:sz w:val="24"/>
          <w:szCs w:val="24"/>
        </w:rPr>
        <w:t xml:space="preserve">10 </w:t>
      </w:r>
      <w:r w:rsidRPr="009B4BB8">
        <w:rPr>
          <w:rFonts w:asciiTheme="minorHAnsi" w:hAnsiTheme="minorHAnsi" w:cstheme="minorHAnsi"/>
          <w:sz w:val="24"/>
          <w:szCs w:val="24"/>
        </w:rPr>
        <w:t>doses/frasco), F</w:t>
      </w:r>
      <w:r>
        <w:rPr>
          <w:rFonts w:asciiTheme="minorHAnsi" w:hAnsiTheme="minorHAnsi" w:cstheme="minorHAnsi"/>
          <w:sz w:val="24"/>
          <w:szCs w:val="24"/>
        </w:rPr>
        <w:t xml:space="preserve">abricante Fundação Butantan </w:t>
      </w:r>
      <w:r w:rsidRPr="009B4BB8">
        <w:rPr>
          <w:rFonts w:asciiTheme="minorHAnsi" w:hAnsiTheme="minorHAnsi" w:cstheme="minorHAnsi"/>
          <w:sz w:val="24"/>
          <w:szCs w:val="24"/>
        </w:rPr>
        <w:t xml:space="preserve">, lote: </w:t>
      </w:r>
      <w:r>
        <w:rPr>
          <w:rFonts w:asciiTheme="minorHAnsi" w:hAnsiTheme="minorHAnsi" w:cstheme="minorHAnsi"/>
          <w:sz w:val="24"/>
          <w:szCs w:val="24"/>
        </w:rPr>
        <w:t>210282</w:t>
      </w:r>
      <w:r w:rsidRPr="009B4BB8">
        <w:rPr>
          <w:rFonts w:asciiTheme="minorHAnsi" w:hAnsiTheme="minorHAnsi" w:cstheme="minorHAnsi"/>
          <w:sz w:val="24"/>
          <w:szCs w:val="24"/>
        </w:rPr>
        <w:t xml:space="preserve">, validade: </w:t>
      </w:r>
      <w:r>
        <w:rPr>
          <w:rFonts w:asciiTheme="minorHAnsi" w:hAnsiTheme="minorHAnsi" w:cstheme="minorHAnsi"/>
          <w:sz w:val="24"/>
          <w:szCs w:val="24"/>
        </w:rPr>
        <w:t>31/05/22</w:t>
      </w:r>
      <w:r w:rsidRPr="009B4BB8">
        <w:rPr>
          <w:rFonts w:asciiTheme="minorHAnsi" w:hAnsiTheme="minorHAnsi" w:cstheme="minorHAnsi"/>
          <w:sz w:val="24"/>
          <w:szCs w:val="24"/>
        </w:rPr>
        <w:t xml:space="preserve">, NFM: </w:t>
      </w:r>
      <w:r>
        <w:rPr>
          <w:rFonts w:asciiTheme="minorHAnsi" w:hAnsiTheme="minorHAnsi" w:cstheme="minorHAnsi"/>
          <w:sz w:val="24"/>
          <w:szCs w:val="24"/>
        </w:rPr>
        <w:t>10397121</w:t>
      </w:r>
      <w:r w:rsidRPr="009B4BB8">
        <w:rPr>
          <w:rFonts w:asciiTheme="minorHAnsi" w:hAnsiTheme="minorHAnsi" w:cstheme="minorHAnsi"/>
          <w:sz w:val="24"/>
          <w:szCs w:val="24"/>
        </w:rPr>
        <w:t xml:space="preserve">, Nº pedido: </w:t>
      </w:r>
      <w:r>
        <w:rPr>
          <w:rFonts w:asciiTheme="minorHAnsi" w:hAnsiTheme="minorHAnsi" w:cstheme="minorHAnsi"/>
          <w:sz w:val="24"/>
          <w:szCs w:val="24"/>
        </w:rPr>
        <w:t>5721138</w:t>
      </w:r>
      <w:r w:rsidRPr="009B4BB8">
        <w:rPr>
          <w:rFonts w:asciiTheme="minorHAnsi" w:hAnsiTheme="minorHAnsi" w:cstheme="minorHAnsi"/>
          <w:sz w:val="24"/>
          <w:szCs w:val="24"/>
        </w:rPr>
        <w:t>, enviado pela Administração Regional de Saúde Central / Go,</w:t>
      </w:r>
      <w:r>
        <w:rPr>
          <w:rFonts w:asciiTheme="minorHAnsi" w:hAnsiTheme="minorHAnsi" w:cstheme="minorHAnsi"/>
          <w:sz w:val="24"/>
          <w:szCs w:val="24"/>
        </w:rPr>
        <w:t xml:space="preserve"> destinadas a realização de (D2) segunda dose referente a 22ª remessa.</w:t>
      </w:r>
    </w:p>
    <w:p w14:paraId="55AF8EEE" w14:textId="157AABA6" w:rsidR="00447FD4" w:rsidRDefault="0054762B" w:rsidP="00447FD4">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Recebido no dia 05 de julho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750</w:t>
      </w:r>
      <w:r w:rsidRPr="009B4BB8">
        <w:rPr>
          <w:rFonts w:asciiTheme="minorHAnsi" w:hAnsiTheme="minorHAnsi" w:cstheme="minorHAnsi"/>
          <w:sz w:val="24"/>
          <w:szCs w:val="24"/>
        </w:rPr>
        <w:t xml:space="preserve"> doses (</w:t>
      </w:r>
      <w:r>
        <w:rPr>
          <w:rFonts w:asciiTheme="minorHAnsi" w:hAnsiTheme="minorHAnsi" w:cstheme="minorHAnsi"/>
          <w:sz w:val="24"/>
          <w:szCs w:val="24"/>
        </w:rPr>
        <w:t xml:space="preserve">05 </w:t>
      </w:r>
      <w:r w:rsidRPr="009B4BB8">
        <w:rPr>
          <w:rFonts w:asciiTheme="minorHAnsi" w:hAnsiTheme="minorHAnsi" w:cstheme="minorHAnsi"/>
          <w:sz w:val="24"/>
          <w:szCs w:val="24"/>
        </w:rPr>
        <w:t>doses/frasco), F</w:t>
      </w:r>
      <w:r>
        <w:rPr>
          <w:rFonts w:asciiTheme="minorHAnsi" w:hAnsiTheme="minorHAnsi" w:cstheme="minorHAnsi"/>
          <w:sz w:val="24"/>
          <w:szCs w:val="24"/>
        </w:rPr>
        <w:t xml:space="preserve">abricante JANSSEN </w:t>
      </w:r>
      <w:r w:rsidRPr="009B4BB8">
        <w:rPr>
          <w:rFonts w:asciiTheme="minorHAnsi" w:hAnsiTheme="minorHAnsi" w:cstheme="minorHAnsi"/>
          <w:sz w:val="24"/>
          <w:szCs w:val="24"/>
        </w:rPr>
        <w:t xml:space="preserve">, lote: </w:t>
      </w:r>
      <w:r>
        <w:rPr>
          <w:rFonts w:asciiTheme="minorHAnsi" w:hAnsiTheme="minorHAnsi" w:cstheme="minorHAnsi"/>
          <w:sz w:val="24"/>
          <w:szCs w:val="24"/>
        </w:rPr>
        <w:t>204B21A</w:t>
      </w:r>
      <w:r w:rsidRPr="009B4BB8">
        <w:rPr>
          <w:rFonts w:asciiTheme="minorHAnsi" w:hAnsiTheme="minorHAnsi" w:cstheme="minorHAnsi"/>
          <w:sz w:val="24"/>
          <w:szCs w:val="24"/>
        </w:rPr>
        <w:t xml:space="preserve">, validade: </w:t>
      </w:r>
      <w:r>
        <w:rPr>
          <w:rFonts w:asciiTheme="minorHAnsi" w:hAnsiTheme="minorHAnsi" w:cstheme="minorHAnsi"/>
          <w:sz w:val="24"/>
          <w:szCs w:val="24"/>
        </w:rPr>
        <w:t>27/10/21</w:t>
      </w:r>
      <w:r w:rsidRPr="009B4BB8">
        <w:rPr>
          <w:rFonts w:asciiTheme="minorHAnsi" w:hAnsiTheme="minorHAnsi" w:cstheme="minorHAnsi"/>
          <w:sz w:val="24"/>
          <w:szCs w:val="24"/>
        </w:rPr>
        <w:t xml:space="preserve">, NFM: </w:t>
      </w:r>
      <w:r>
        <w:rPr>
          <w:rFonts w:asciiTheme="minorHAnsi" w:hAnsiTheme="minorHAnsi" w:cstheme="minorHAnsi"/>
          <w:sz w:val="24"/>
          <w:szCs w:val="24"/>
        </w:rPr>
        <w:t>10395585</w:t>
      </w:r>
      <w:r w:rsidRPr="009B4BB8">
        <w:rPr>
          <w:rFonts w:asciiTheme="minorHAnsi" w:hAnsiTheme="minorHAnsi" w:cstheme="minorHAnsi"/>
          <w:sz w:val="24"/>
          <w:szCs w:val="24"/>
        </w:rPr>
        <w:t xml:space="preserve">, Nº pedido: </w:t>
      </w:r>
      <w:r>
        <w:rPr>
          <w:rFonts w:asciiTheme="minorHAnsi" w:hAnsiTheme="minorHAnsi" w:cstheme="minorHAnsi"/>
          <w:sz w:val="24"/>
          <w:szCs w:val="24"/>
        </w:rPr>
        <w:t>5721286</w:t>
      </w:r>
      <w:r w:rsidRPr="009B4BB8">
        <w:rPr>
          <w:rFonts w:asciiTheme="minorHAnsi" w:hAnsiTheme="minorHAnsi" w:cstheme="minorHAnsi"/>
          <w:sz w:val="24"/>
          <w:szCs w:val="24"/>
        </w:rPr>
        <w:t>, enviado pela Administração Regional de Saúde Central / Go,</w:t>
      </w:r>
      <w:r>
        <w:rPr>
          <w:rFonts w:asciiTheme="minorHAnsi" w:hAnsiTheme="minorHAnsi" w:cstheme="minorHAnsi"/>
          <w:sz w:val="24"/>
          <w:szCs w:val="24"/>
        </w:rPr>
        <w:t xml:space="preserve"> destinadas a realização de (D) dose única referente a 25ª remessa</w:t>
      </w:r>
      <w:r w:rsidR="00447FD4">
        <w:rPr>
          <w:rFonts w:asciiTheme="minorHAnsi" w:hAnsiTheme="minorHAnsi" w:cstheme="minorHAnsi"/>
          <w:sz w:val="24"/>
          <w:szCs w:val="24"/>
        </w:rPr>
        <w:t xml:space="preserve">. Conforme Nota Técnica Nº 717/2021 – CGPNI/DEDIDT/SVS/MS iniciamos a vacinação da população geral (18 a 59 anos), de maneira escalonada com as comorbidades e por faixas etárias decrescentes, até o atendimento total da população acima de 18 anos, neste momento </w:t>
      </w:r>
      <w:r w:rsidR="00447FD4">
        <w:rPr>
          <w:rFonts w:asciiTheme="minorHAnsi" w:hAnsiTheme="minorHAnsi" w:cstheme="minorHAnsi"/>
          <w:sz w:val="24"/>
          <w:szCs w:val="24"/>
        </w:rPr>
        <w:lastRenderedPageBreak/>
        <w:t xml:space="preserve">seguimos com o público acima de 43 anos. Conforme </w:t>
      </w:r>
      <w:r w:rsidR="00447FD4" w:rsidRPr="00223EC7">
        <w:rPr>
          <w:rFonts w:asciiTheme="minorHAnsi" w:hAnsiTheme="minorHAnsi" w:cstheme="minorHAnsi"/>
          <w:sz w:val="24"/>
          <w:szCs w:val="24"/>
        </w:rPr>
        <w:t xml:space="preserve">Resolução no 097/2021 </w:t>
      </w:r>
      <w:r w:rsidR="00447FD4">
        <w:rPr>
          <w:rFonts w:asciiTheme="minorHAnsi" w:hAnsiTheme="minorHAnsi" w:cstheme="minorHAnsi"/>
          <w:sz w:val="24"/>
          <w:szCs w:val="24"/>
        </w:rPr>
        <w:t>–</w:t>
      </w:r>
      <w:r w:rsidR="00447FD4" w:rsidRPr="00223EC7">
        <w:rPr>
          <w:rFonts w:asciiTheme="minorHAnsi" w:hAnsiTheme="minorHAnsi" w:cstheme="minorHAnsi"/>
          <w:sz w:val="24"/>
          <w:szCs w:val="24"/>
        </w:rPr>
        <w:t xml:space="preserve"> CIB</w:t>
      </w:r>
      <w:r w:rsidR="00447FD4">
        <w:rPr>
          <w:rFonts w:asciiTheme="minorHAnsi" w:hAnsiTheme="minorHAnsi" w:cstheme="minorHAnsi"/>
          <w:sz w:val="24"/>
          <w:szCs w:val="24"/>
        </w:rPr>
        <w:t xml:space="preserve">, os Municípios </w:t>
      </w:r>
      <w:r w:rsidR="00447FD4" w:rsidRPr="00223EC7">
        <w:rPr>
          <w:rFonts w:asciiTheme="minorHAnsi" w:hAnsiTheme="minorHAnsi" w:cstheme="minorHAnsi"/>
          <w:sz w:val="24"/>
          <w:szCs w:val="24"/>
        </w:rPr>
        <w:t xml:space="preserve">poderão avançar em </w:t>
      </w:r>
      <w:r w:rsidR="00447FD4">
        <w:rPr>
          <w:rFonts w:asciiTheme="minorHAnsi" w:hAnsiTheme="minorHAnsi" w:cstheme="minorHAnsi"/>
          <w:sz w:val="24"/>
          <w:szCs w:val="24"/>
        </w:rPr>
        <w:t xml:space="preserve">até </w:t>
      </w:r>
      <w:r w:rsidR="00447FD4" w:rsidRPr="00223EC7">
        <w:rPr>
          <w:rFonts w:asciiTheme="minorHAnsi" w:hAnsiTheme="minorHAnsi" w:cstheme="minorHAnsi"/>
          <w:sz w:val="24"/>
          <w:szCs w:val="24"/>
        </w:rPr>
        <w:t>100% das doses recebidas para</w:t>
      </w:r>
      <w:r w:rsidR="00447FD4">
        <w:rPr>
          <w:rFonts w:asciiTheme="minorHAnsi" w:hAnsiTheme="minorHAnsi" w:cstheme="minorHAnsi"/>
          <w:sz w:val="24"/>
          <w:szCs w:val="24"/>
        </w:rPr>
        <w:t xml:space="preserve"> </w:t>
      </w:r>
      <w:r w:rsidR="00447FD4" w:rsidRPr="00223EC7">
        <w:rPr>
          <w:rFonts w:asciiTheme="minorHAnsi" w:hAnsiTheme="minorHAnsi" w:cstheme="minorHAnsi"/>
          <w:sz w:val="24"/>
          <w:szCs w:val="24"/>
        </w:rPr>
        <w:t>aplicação na população em geral, em ordem decrescente de idade.</w:t>
      </w:r>
      <w:r w:rsidR="00447FD4">
        <w:rPr>
          <w:rFonts w:asciiTheme="minorHAnsi" w:hAnsiTheme="minorHAnsi" w:cstheme="minorHAnsi"/>
          <w:sz w:val="24"/>
          <w:szCs w:val="24"/>
        </w:rPr>
        <w:t xml:space="preserve"> A vacinação segue na Secretaria Municipal de Saúde de Goianira Rua Anacleto Augusto Gonçalves QD APM Vila Castilho, sem agendamento prévio.</w:t>
      </w:r>
    </w:p>
    <w:p w14:paraId="6DC2299F" w14:textId="40E664B5" w:rsidR="0080747B" w:rsidRDefault="0080747B" w:rsidP="0080747B">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Recebido no dia 05 de julho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774</w:t>
      </w:r>
      <w:r w:rsidRPr="009B4BB8">
        <w:rPr>
          <w:rFonts w:asciiTheme="minorHAnsi" w:hAnsiTheme="minorHAnsi" w:cstheme="minorHAnsi"/>
          <w:sz w:val="24"/>
          <w:szCs w:val="24"/>
        </w:rPr>
        <w:t xml:space="preserve"> doses (</w:t>
      </w:r>
      <w:r>
        <w:rPr>
          <w:rFonts w:asciiTheme="minorHAnsi" w:hAnsiTheme="minorHAnsi" w:cstheme="minorHAnsi"/>
          <w:sz w:val="24"/>
          <w:szCs w:val="24"/>
        </w:rPr>
        <w:t xml:space="preserve">06 </w:t>
      </w:r>
      <w:r w:rsidRPr="009B4BB8">
        <w:rPr>
          <w:rFonts w:asciiTheme="minorHAnsi" w:hAnsiTheme="minorHAnsi" w:cstheme="minorHAnsi"/>
          <w:sz w:val="24"/>
          <w:szCs w:val="24"/>
        </w:rPr>
        <w:t>doses/frasco), F</w:t>
      </w:r>
      <w:r>
        <w:rPr>
          <w:rFonts w:asciiTheme="minorHAnsi" w:hAnsiTheme="minorHAnsi" w:cstheme="minorHAnsi"/>
          <w:sz w:val="24"/>
          <w:szCs w:val="24"/>
        </w:rPr>
        <w:t xml:space="preserve">abricante PFIZER </w:t>
      </w:r>
      <w:r w:rsidRPr="009B4BB8">
        <w:rPr>
          <w:rFonts w:asciiTheme="minorHAnsi" w:hAnsiTheme="minorHAnsi" w:cstheme="minorHAnsi"/>
          <w:sz w:val="24"/>
          <w:szCs w:val="24"/>
        </w:rPr>
        <w:t xml:space="preserve">, lote: </w:t>
      </w:r>
      <w:r>
        <w:rPr>
          <w:rFonts w:asciiTheme="minorHAnsi" w:hAnsiTheme="minorHAnsi" w:cstheme="minorHAnsi"/>
          <w:sz w:val="24"/>
          <w:szCs w:val="24"/>
        </w:rPr>
        <w:t>FA9095</w:t>
      </w:r>
      <w:r w:rsidRPr="009B4BB8">
        <w:rPr>
          <w:rFonts w:asciiTheme="minorHAnsi" w:hAnsiTheme="minorHAnsi" w:cstheme="minorHAnsi"/>
          <w:sz w:val="24"/>
          <w:szCs w:val="24"/>
        </w:rPr>
        <w:t xml:space="preserve">, validade: </w:t>
      </w:r>
      <w:r>
        <w:rPr>
          <w:rFonts w:asciiTheme="minorHAnsi" w:hAnsiTheme="minorHAnsi" w:cstheme="minorHAnsi"/>
          <w:sz w:val="24"/>
          <w:szCs w:val="24"/>
        </w:rPr>
        <w:t>31/10/21</w:t>
      </w:r>
      <w:r w:rsidRPr="009B4BB8">
        <w:rPr>
          <w:rFonts w:asciiTheme="minorHAnsi" w:hAnsiTheme="minorHAnsi" w:cstheme="minorHAnsi"/>
          <w:sz w:val="24"/>
          <w:szCs w:val="24"/>
        </w:rPr>
        <w:t xml:space="preserve">, NFM: </w:t>
      </w:r>
      <w:r>
        <w:rPr>
          <w:rFonts w:asciiTheme="minorHAnsi" w:hAnsiTheme="minorHAnsi" w:cstheme="minorHAnsi"/>
          <w:sz w:val="24"/>
          <w:szCs w:val="24"/>
        </w:rPr>
        <w:t>10396217</w:t>
      </w:r>
      <w:r w:rsidRPr="009B4BB8">
        <w:rPr>
          <w:rFonts w:asciiTheme="minorHAnsi" w:hAnsiTheme="minorHAnsi" w:cstheme="minorHAnsi"/>
          <w:sz w:val="24"/>
          <w:szCs w:val="24"/>
        </w:rPr>
        <w:t xml:space="preserve">, Nº pedido: </w:t>
      </w:r>
      <w:r>
        <w:rPr>
          <w:rFonts w:asciiTheme="minorHAnsi" w:hAnsiTheme="minorHAnsi" w:cstheme="minorHAnsi"/>
          <w:sz w:val="24"/>
          <w:szCs w:val="24"/>
        </w:rPr>
        <w:t>5721183</w:t>
      </w:r>
      <w:r w:rsidRPr="009B4BB8">
        <w:rPr>
          <w:rFonts w:asciiTheme="minorHAnsi" w:hAnsiTheme="minorHAnsi" w:cstheme="minorHAnsi"/>
          <w:sz w:val="24"/>
          <w:szCs w:val="24"/>
        </w:rPr>
        <w:t>, enviado pela Administração Regional de Saúde Central / Go,</w:t>
      </w:r>
      <w:r>
        <w:rPr>
          <w:rFonts w:asciiTheme="minorHAnsi" w:hAnsiTheme="minorHAnsi" w:cstheme="minorHAnsi"/>
          <w:sz w:val="24"/>
          <w:szCs w:val="24"/>
        </w:rPr>
        <w:t xml:space="preserve"> destinadas a realização de (D1) primeira dose  referente ainda a 25ª remessa. Conforme Nota Técnica Nº 717/2021 – CGPNI/DEDIDT/SVS/MS iniciamos a vacinação da população geral (18 a 59 anos), de maneira escalonada com as comorbidades e por faixas etárias decrescentes, até o atendimento total da população acima de 18 anos, neste momento seguimos com o público acima de 42 anos. Conforme </w:t>
      </w:r>
      <w:r w:rsidRPr="00223EC7">
        <w:rPr>
          <w:rFonts w:asciiTheme="minorHAnsi" w:hAnsiTheme="minorHAnsi" w:cstheme="minorHAnsi"/>
          <w:sz w:val="24"/>
          <w:szCs w:val="24"/>
        </w:rPr>
        <w:t xml:space="preserve">Resolução no 097/2021 </w:t>
      </w:r>
      <w:r>
        <w:rPr>
          <w:rFonts w:asciiTheme="minorHAnsi" w:hAnsiTheme="minorHAnsi" w:cstheme="minorHAnsi"/>
          <w:sz w:val="24"/>
          <w:szCs w:val="24"/>
        </w:rPr>
        <w:t>–</w:t>
      </w:r>
      <w:r w:rsidRPr="00223EC7">
        <w:rPr>
          <w:rFonts w:asciiTheme="minorHAnsi" w:hAnsiTheme="minorHAnsi" w:cstheme="minorHAnsi"/>
          <w:sz w:val="24"/>
          <w:szCs w:val="24"/>
        </w:rPr>
        <w:t xml:space="preserve"> CIB</w:t>
      </w:r>
      <w:r>
        <w:rPr>
          <w:rFonts w:asciiTheme="minorHAnsi" w:hAnsiTheme="minorHAnsi" w:cstheme="minorHAnsi"/>
          <w:sz w:val="24"/>
          <w:szCs w:val="24"/>
        </w:rPr>
        <w:t xml:space="preserve">, os Municípios </w:t>
      </w:r>
      <w:r w:rsidRPr="00223EC7">
        <w:rPr>
          <w:rFonts w:asciiTheme="minorHAnsi" w:hAnsiTheme="minorHAnsi" w:cstheme="minorHAnsi"/>
          <w:sz w:val="24"/>
          <w:szCs w:val="24"/>
        </w:rPr>
        <w:t xml:space="preserve">poderão avançar em </w:t>
      </w:r>
      <w:r>
        <w:rPr>
          <w:rFonts w:asciiTheme="minorHAnsi" w:hAnsiTheme="minorHAnsi" w:cstheme="minorHAnsi"/>
          <w:sz w:val="24"/>
          <w:szCs w:val="24"/>
        </w:rPr>
        <w:t xml:space="preserve">até </w:t>
      </w:r>
      <w:r w:rsidRPr="00223EC7">
        <w:rPr>
          <w:rFonts w:asciiTheme="minorHAnsi" w:hAnsiTheme="minorHAnsi" w:cstheme="minorHAnsi"/>
          <w:sz w:val="24"/>
          <w:szCs w:val="24"/>
        </w:rPr>
        <w:t>100% das doses recebidas para</w:t>
      </w:r>
      <w:r>
        <w:rPr>
          <w:rFonts w:asciiTheme="minorHAnsi" w:hAnsiTheme="minorHAnsi" w:cstheme="minorHAnsi"/>
          <w:sz w:val="24"/>
          <w:szCs w:val="24"/>
        </w:rPr>
        <w:t xml:space="preserve"> </w:t>
      </w:r>
      <w:r w:rsidRPr="00223EC7">
        <w:rPr>
          <w:rFonts w:asciiTheme="minorHAnsi" w:hAnsiTheme="minorHAnsi" w:cstheme="minorHAnsi"/>
          <w:sz w:val="24"/>
          <w:szCs w:val="24"/>
        </w:rPr>
        <w:t>aplicação na população em geral, em ordem decrescente de idade.</w:t>
      </w:r>
      <w:r>
        <w:rPr>
          <w:rFonts w:asciiTheme="minorHAnsi" w:hAnsiTheme="minorHAnsi" w:cstheme="minorHAnsi"/>
          <w:sz w:val="24"/>
          <w:szCs w:val="24"/>
        </w:rPr>
        <w:t xml:space="preserve"> A vacinação segue na Secretaria Municipal de Saúde de Goianira Rua Anacleto Augusto Gonçalves QD APM Vila Castilho, sem agendamento prévio.</w:t>
      </w:r>
    </w:p>
    <w:p w14:paraId="0F49BA1E" w14:textId="13E17D3D" w:rsidR="00443B2A" w:rsidRDefault="00443B2A" w:rsidP="00443B2A">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Recebido no dia 09 de julho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430</w:t>
      </w:r>
      <w:r w:rsidRPr="009B4BB8">
        <w:rPr>
          <w:rFonts w:asciiTheme="minorHAnsi" w:hAnsiTheme="minorHAnsi" w:cstheme="minorHAnsi"/>
          <w:sz w:val="24"/>
          <w:szCs w:val="24"/>
        </w:rPr>
        <w:t xml:space="preserve"> doses (</w:t>
      </w:r>
      <w:r>
        <w:rPr>
          <w:rFonts w:asciiTheme="minorHAnsi" w:hAnsiTheme="minorHAnsi" w:cstheme="minorHAnsi"/>
          <w:sz w:val="24"/>
          <w:szCs w:val="24"/>
        </w:rPr>
        <w:t xml:space="preserve">05 </w:t>
      </w:r>
      <w:r w:rsidRPr="009B4BB8">
        <w:rPr>
          <w:rFonts w:asciiTheme="minorHAnsi" w:hAnsiTheme="minorHAnsi" w:cstheme="minorHAnsi"/>
          <w:sz w:val="24"/>
          <w:szCs w:val="24"/>
        </w:rPr>
        <w:t>doses/frasco), F</w:t>
      </w:r>
      <w:r>
        <w:rPr>
          <w:rFonts w:asciiTheme="minorHAnsi" w:hAnsiTheme="minorHAnsi" w:cstheme="minorHAnsi"/>
          <w:sz w:val="24"/>
          <w:szCs w:val="24"/>
        </w:rPr>
        <w:t>abricante Fundação Oswaldo cruz</w:t>
      </w:r>
      <w:r w:rsidRPr="009B4BB8">
        <w:rPr>
          <w:rFonts w:asciiTheme="minorHAnsi" w:hAnsiTheme="minorHAnsi" w:cstheme="minorHAnsi"/>
          <w:sz w:val="24"/>
          <w:szCs w:val="24"/>
        </w:rPr>
        <w:t xml:space="preserve">, lote: </w:t>
      </w:r>
      <w:r>
        <w:rPr>
          <w:rFonts w:asciiTheme="minorHAnsi" w:hAnsiTheme="minorHAnsi" w:cstheme="minorHAnsi"/>
          <w:sz w:val="24"/>
          <w:szCs w:val="24"/>
        </w:rPr>
        <w:t>215VCD134Z</w:t>
      </w:r>
      <w:r w:rsidRPr="009B4BB8">
        <w:rPr>
          <w:rFonts w:asciiTheme="minorHAnsi" w:hAnsiTheme="minorHAnsi" w:cstheme="minorHAnsi"/>
          <w:sz w:val="24"/>
          <w:szCs w:val="24"/>
        </w:rPr>
        <w:t xml:space="preserve">, validade: </w:t>
      </w:r>
      <w:r>
        <w:rPr>
          <w:rFonts w:asciiTheme="minorHAnsi" w:hAnsiTheme="minorHAnsi" w:cstheme="minorHAnsi"/>
          <w:sz w:val="24"/>
          <w:szCs w:val="24"/>
        </w:rPr>
        <w:t>04/11/21</w:t>
      </w:r>
      <w:r w:rsidRPr="009B4BB8">
        <w:rPr>
          <w:rFonts w:asciiTheme="minorHAnsi" w:hAnsiTheme="minorHAnsi" w:cstheme="minorHAnsi"/>
          <w:sz w:val="24"/>
          <w:szCs w:val="24"/>
        </w:rPr>
        <w:t xml:space="preserve">, NFM: </w:t>
      </w:r>
      <w:r>
        <w:rPr>
          <w:rFonts w:asciiTheme="minorHAnsi" w:hAnsiTheme="minorHAnsi" w:cstheme="minorHAnsi"/>
          <w:sz w:val="24"/>
          <w:szCs w:val="24"/>
        </w:rPr>
        <w:t>10462154,</w:t>
      </w:r>
      <w:r w:rsidRPr="009B4BB8">
        <w:rPr>
          <w:rFonts w:asciiTheme="minorHAnsi" w:hAnsiTheme="minorHAnsi" w:cstheme="minorHAnsi"/>
          <w:sz w:val="24"/>
          <w:szCs w:val="24"/>
        </w:rPr>
        <w:t xml:space="preserve"> Nº pedido: </w:t>
      </w:r>
      <w:r>
        <w:rPr>
          <w:rFonts w:asciiTheme="minorHAnsi" w:hAnsiTheme="minorHAnsi" w:cstheme="minorHAnsi"/>
          <w:sz w:val="24"/>
          <w:szCs w:val="24"/>
        </w:rPr>
        <w:t>5757655</w:t>
      </w:r>
      <w:r w:rsidRPr="009B4BB8">
        <w:rPr>
          <w:rFonts w:asciiTheme="minorHAnsi" w:hAnsiTheme="minorHAnsi" w:cstheme="minorHAnsi"/>
          <w:sz w:val="24"/>
          <w:szCs w:val="24"/>
        </w:rPr>
        <w:t>, enviado pela Administração Regional de Saúde Central / Go,</w:t>
      </w:r>
      <w:r>
        <w:rPr>
          <w:rFonts w:asciiTheme="minorHAnsi" w:hAnsiTheme="minorHAnsi" w:cstheme="minorHAnsi"/>
          <w:sz w:val="24"/>
          <w:szCs w:val="24"/>
        </w:rPr>
        <w:t xml:space="preserve"> destinadas a realização de (D2) segunda dose referente a 12ª remessa.</w:t>
      </w:r>
    </w:p>
    <w:p w14:paraId="09D0CDB1" w14:textId="748FA941" w:rsidR="00443B2A" w:rsidRDefault="00443B2A" w:rsidP="00443B2A">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Recebido no dia 09 de julho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816</w:t>
      </w:r>
      <w:r w:rsidRPr="009B4BB8">
        <w:rPr>
          <w:rFonts w:asciiTheme="minorHAnsi" w:hAnsiTheme="minorHAnsi" w:cstheme="minorHAnsi"/>
          <w:sz w:val="24"/>
          <w:szCs w:val="24"/>
        </w:rPr>
        <w:t xml:space="preserve"> doses (</w:t>
      </w:r>
      <w:r>
        <w:rPr>
          <w:rFonts w:asciiTheme="minorHAnsi" w:hAnsiTheme="minorHAnsi" w:cstheme="minorHAnsi"/>
          <w:sz w:val="24"/>
          <w:szCs w:val="24"/>
        </w:rPr>
        <w:t xml:space="preserve">06 </w:t>
      </w:r>
      <w:r w:rsidRPr="009B4BB8">
        <w:rPr>
          <w:rFonts w:asciiTheme="minorHAnsi" w:hAnsiTheme="minorHAnsi" w:cstheme="minorHAnsi"/>
          <w:sz w:val="24"/>
          <w:szCs w:val="24"/>
        </w:rPr>
        <w:t>doses/frasco), F</w:t>
      </w:r>
      <w:r>
        <w:rPr>
          <w:rFonts w:asciiTheme="minorHAnsi" w:hAnsiTheme="minorHAnsi" w:cstheme="minorHAnsi"/>
          <w:sz w:val="24"/>
          <w:szCs w:val="24"/>
        </w:rPr>
        <w:t xml:space="preserve">abricante PFIZER </w:t>
      </w:r>
      <w:r w:rsidRPr="009B4BB8">
        <w:rPr>
          <w:rFonts w:asciiTheme="minorHAnsi" w:hAnsiTheme="minorHAnsi" w:cstheme="minorHAnsi"/>
          <w:sz w:val="24"/>
          <w:szCs w:val="24"/>
        </w:rPr>
        <w:t xml:space="preserve">, lote: </w:t>
      </w:r>
      <w:r>
        <w:rPr>
          <w:rFonts w:asciiTheme="minorHAnsi" w:hAnsiTheme="minorHAnsi" w:cstheme="minorHAnsi"/>
          <w:sz w:val="24"/>
          <w:szCs w:val="24"/>
        </w:rPr>
        <w:t>FA9094</w:t>
      </w:r>
      <w:r w:rsidRPr="009B4BB8">
        <w:rPr>
          <w:rFonts w:asciiTheme="minorHAnsi" w:hAnsiTheme="minorHAnsi" w:cstheme="minorHAnsi"/>
          <w:sz w:val="24"/>
          <w:szCs w:val="24"/>
        </w:rPr>
        <w:t xml:space="preserve">, validade: </w:t>
      </w:r>
      <w:r>
        <w:rPr>
          <w:rFonts w:asciiTheme="minorHAnsi" w:hAnsiTheme="minorHAnsi" w:cstheme="minorHAnsi"/>
          <w:sz w:val="24"/>
          <w:szCs w:val="24"/>
        </w:rPr>
        <w:t>31/10/21</w:t>
      </w:r>
      <w:r w:rsidRPr="009B4BB8">
        <w:rPr>
          <w:rFonts w:asciiTheme="minorHAnsi" w:hAnsiTheme="minorHAnsi" w:cstheme="minorHAnsi"/>
          <w:sz w:val="24"/>
          <w:szCs w:val="24"/>
        </w:rPr>
        <w:t xml:space="preserve">, NFM: </w:t>
      </w:r>
      <w:r>
        <w:rPr>
          <w:rFonts w:asciiTheme="minorHAnsi" w:hAnsiTheme="minorHAnsi" w:cstheme="minorHAnsi"/>
          <w:sz w:val="24"/>
          <w:szCs w:val="24"/>
        </w:rPr>
        <w:t>10459766</w:t>
      </w:r>
      <w:r w:rsidRPr="009B4BB8">
        <w:rPr>
          <w:rFonts w:asciiTheme="minorHAnsi" w:hAnsiTheme="minorHAnsi" w:cstheme="minorHAnsi"/>
          <w:sz w:val="24"/>
          <w:szCs w:val="24"/>
        </w:rPr>
        <w:t xml:space="preserve">, Nº pedido: </w:t>
      </w:r>
      <w:r>
        <w:rPr>
          <w:rFonts w:asciiTheme="minorHAnsi" w:hAnsiTheme="minorHAnsi" w:cstheme="minorHAnsi"/>
          <w:sz w:val="24"/>
          <w:szCs w:val="24"/>
        </w:rPr>
        <w:t>5755984</w:t>
      </w:r>
      <w:r w:rsidRPr="009B4BB8">
        <w:rPr>
          <w:rFonts w:asciiTheme="minorHAnsi" w:hAnsiTheme="minorHAnsi" w:cstheme="minorHAnsi"/>
          <w:sz w:val="24"/>
          <w:szCs w:val="24"/>
        </w:rPr>
        <w:t>, enviado pela Administração Regional de Saúde Central / Go,</w:t>
      </w:r>
      <w:r>
        <w:rPr>
          <w:rFonts w:asciiTheme="minorHAnsi" w:hAnsiTheme="minorHAnsi" w:cstheme="minorHAnsi"/>
          <w:sz w:val="24"/>
          <w:szCs w:val="24"/>
        </w:rPr>
        <w:t xml:space="preserve"> destinadas a realização de (D</w:t>
      </w:r>
      <w:r w:rsidR="00FC637B">
        <w:rPr>
          <w:rFonts w:asciiTheme="minorHAnsi" w:hAnsiTheme="minorHAnsi" w:cstheme="minorHAnsi"/>
          <w:sz w:val="24"/>
          <w:szCs w:val="24"/>
        </w:rPr>
        <w:t>1</w:t>
      </w:r>
      <w:r>
        <w:rPr>
          <w:rFonts w:asciiTheme="minorHAnsi" w:hAnsiTheme="minorHAnsi" w:cstheme="minorHAnsi"/>
          <w:sz w:val="24"/>
          <w:szCs w:val="24"/>
        </w:rPr>
        <w:t xml:space="preserve">) </w:t>
      </w:r>
      <w:r w:rsidR="00FC637B">
        <w:rPr>
          <w:rFonts w:asciiTheme="minorHAnsi" w:hAnsiTheme="minorHAnsi" w:cstheme="minorHAnsi"/>
          <w:sz w:val="24"/>
          <w:szCs w:val="24"/>
        </w:rPr>
        <w:t>primeira</w:t>
      </w:r>
      <w:r>
        <w:rPr>
          <w:rFonts w:asciiTheme="minorHAnsi" w:hAnsiTheme="minorHAnsi" w:cstheme="minorHAnsi"/>
          <w:sz w:val="24"/>
          <w:szCs w:val="24"/>
        </w:rPr>
        <w:t xml:space="preserve"> dose referente a 2</w:t>
      </w:r>
      <w:r w:rsidR="00FC637B">
        <w:rPr>
          <w:rFonts w:asciiTheme="minorHAnsi" w:hAnsiTheme="minorHAnsi" w:cstheme="minorHAnsi"/>
          <w:sz w:val="24"/>
          <w:szCs w:val="24"/>
        </w:rPr>
        <w:t>6</w:t>
      </w:r>
      <w:r>
        <w:rPr>
          <w:rFonts w:asciiTheme="minorHAnsi" w:hAnsiTheme="minorHAnsi" w:cstheme="minorHAnsi"/>
          <w:sz w:val="24"/>
          <w:szCs w:val="24"/>
        </w:rPr>
        <w:t>ª remessa.</w:t>
      </w:r>
      <w:r w:rsidR="00FC637B">
        <w:rPr>
          <w:rFonts w:asciiTheme="minorHAnsi" w:hAnsiTheme="minorHAnsi" w:cstheme="minorHAnsi"/>
          <w:sz w:val="24"/>
          <w:szCs w:val="24"/>
        </w:rPr>
        <w:t xml:space="preserve"> Conforme Resolução nº 100/2021 – CIB do dia 06 de julho de 2021 a campanha contra COVID-19 </w:t>
      </w:r>
      <w:r w:rsidR="00FC637B">
        <w:rPr>
          <w:rFonts w:asciiTheme="minorHAnsi" w:hAnsiTheme="minorHAnsi" w:cstheme="minorHAnsi"/>
          <w:sz w:val="24"/>
          <w:szCs w:val="24"/>
        </w:rPr>
        <w:tab/>
        <w:t xml:space="preserve">segue com a destinação de 100% das doses de vacina para a população geral em ordem decrescente de idade, priorizando idosos, gestantes, puérperas(até 45 dias pós parto), profissionais de saúde, da educação e comorbidades que por ventura não tenham vacinado.  Conforme Nota Técnica nº 2/2021-SECOVID/GAB/SECOVID/MS que traz recomendações para gestantes e puérperas(até 45 dias pós parto) indica </w:t>
      </w:r>
      <w:r w:rsidR="00FC637B">
        <w:rPr>
          <w:rFonts w:asciiTheme="minorHAnsi" w:hAnsiTheme="minorHAnsi" w:cstheme="minorHAnsi"/>
          <w:sz w:val="24"/>
          <w:szCs w:val="24"/>
        </w:rPr>
        <w:lastRenderedPageBreak/>
        <w:t>somente as vacinas PFIZER/Wyenth e Sinovac/Butantan para este público e  deverá ser exigido prescrição médica. A vacinação segue na Secretaria Municipal de Saúde de Goianira Rua Anacleto Augusto Gonçalves QD APM Vila Castilho, sem agendamento prévio e neste momento seguimos com o público acima de 40 anos.</w:t>
      </w:r>
    </w:p>
    <w:p w14:paraId="0B823A86" w14:textId="4F92594A" w:rsidR="003468CC" w:rsidRDefault="007C4442" w:rsidP="003468CC">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Recebido no dia 16 de julho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1.795</w:t>
      </w:r>
      <w:r w:rsidRPr="009B4BB8">
        <w:rPr>
          <w:rFonts w:asciiTheme="minorHAnsi" w:hAnsiTheme="minorHAnsi" w:cstheme="minorHAnsi"/>
          <w:sz w:val="24"/>
          <w:szCs w:val="24"/>
        </w:rPr>
        <w:t xml:space="preserve"> doses (</w:t>
      </w:r>
      <w:r>
        <w:rPr>
          <w:rFonts w:asciiTheme="minorHAnsi" w:hAnsiTheme="minorHAnsi" w:cstheme="minorHAnsi"/>
          <w:sz w:val="24"/>
          <w:szCs w:val="24"/>
        </w:rPr>
        <w:t xml:space="preserve">05 </w:t>
      </w:r>
      <w:r w:rsidRPr="009B4BB8">
        <w:rPr>
          <w:rFonts w:asciiTheme="minorHAnsi" w:hAnsiTheme="minorHAnsi" w:cstheme="minorHAnsi"/>
          <w:sz w:val="24"/>
          <w:szCs w:val="24"/>
        </w:rPr>
        <w:t>doses/frasco), F</w:t>
      </w:r>
      <w:r>
        <w:rPr>
          <w:rFonts w:asciiTheme="minorHAnsi" w:hAnsiTheme="minorHAnsi" w:cstheme="minorHAnsi"/>
          <w:sz w:val="24"/>
          <w:szCs w:val="24"/>
        </w:rPr>
        <w:t>abricante Oswaldo Cruz</w:t>
      </w:r>
      <w:r w:rsidRPr="009B4BB8">
        <w:rPr>
          <w:rFonts w:asciiTheme="minorHAnsi" w:hAnsiTheme="minorHAnsi" w:cstheme="minorHAnsi"/>
          <w:sz w:val="24"/>
          <w:szCs w:val="24"/>
        </w:rPr>
        <w:t xml:space="preserve">, lote: </w:t>
      </w:r>
      <w:r w:rsidR="00CA7A61">
        <w:rPr>
          <w:rFonts w:asciiTheme="minorHAnsi" w:hAnsiTheme="minorHAnsi" w:cstheme="minorHAnsi"/>
          <w:sz w:val="24"/>
          <w:szCs w:val="24"/>
        </w:rPr>
        <w:t>216VCD191Z</w:t>
      </w:r>
      <w:r w:rsidRPr="009B4BB8">
        <w:rPr>
          <w:rFonts w:asciiTheme="minorHAnsi" w:hAnsiTheme="minorHAnsi" w:cstheme="minorHAnsi"/>
          <w:sz w:val="24"/>
          <w:szCs w:val="24"/>
        </w:rPr>
        <w:t xml:space="preserve">, validade: </w:t>
      </w:r>
      <w:r w:rsidR="00CA7A61">
        <w:rPr>
          <w:rFonts w:asciiTheme="minorHAnsi" w:hAnsiTheme="minorHAnsi" w:cstheme="minorHAnsi"/>
          <w:sz w:val="24"/>
          <w:szCs w:val="24"/>
        </w:rPr>
        <w:t>06/12</w:t>
      </w:r>
      <w:r>
        <w:rPr>
          <w:rFonts w:asciiTheme="minorHAnsi" w:hAnsiTheme="minorHAnsi" w:cstheme="minorHAnsi"/>
          <w:sz w:val="24"/>
          <w:szCs w:val="24"/>
        </w:rPr>
        <w:t>/21</w:t>
      </w:r>
      <w:r w:rsidRPr="009B4BB8">
        <w:rPr>
          <w:rFonts w:asciiTheme="minorHAnsi" w:hAnsiTheme="minorHAnsi" w:cstheme="minorHAnsi"/>
          <w:sz w:val="24"/>
          <w:szCs w:val="24"/>
        </w:rPr>
        <w:t xml:space="preserve">, NFM: </w:t>
      </w:r>
      <w:r>
        <w:rPr>
          <w:rFonts w:asciiTheme="minorHAnsi" w:hAnsiTheme="minorHAnsi" w:cstheme="minorHAnsi"/>
          <w:sz w:val="24"/>
          <w:szCs w:val="24"/>
        </w:rPr>
        <w:t>10</w:t>
      </w:r>
      <w:r w:rsidR="003468CC">
        <w:rPr>
          <w:rFonts w:asciiTheme="minorHAnsi" w:hAnsiTheme="minorHAnsi" w:cstheme="minorHAnsi"/>
          <w:sz w:val="24"/>
          <w:szCs w:val="24"/>
        </w:rPr>
        <w:t>530648</w:t>
      </w:r>
      <w:r w:rsidRPr="009B4BB8">
        <w:rPr>
          <w:rFonts w:asciiTheme="minorHAnsi" w:hAnsiTheme="minorHAnsi" w:cstheme="minorHAnsi"/>
          <w:sz w:val="24"/>
          <w:szCs w:val="24"/>
        </w:rPr>
        <w:t xml:space="preserve">, Nº pedido: </w:t>
      </w:r>
      <w:r>
        <w:rPr>
          <w:rFonts w:asciiTheme="minorHAnsi" w:hAnsiTheme="minorHAnsi" w:cstheme="minorHAnsi"/>
          <w:sz w:val="24"/>
          <w:szCs w:val="24"/>
        </w:rPr>
        <w:t>57</w:t>
      </w:r>
      <w:r w:rsidR="003468CC">
        <w:rPr>
          <w:rFonts w:asciiTheme="minorHAnsi" w:hAnsiTheme="minorHAnsi" w:cstheme="minorHAnsi"/>
          <w:sz w:val="24"/>
          <w:szCs w:val="24"/>
        </w:rPr>
        <w:t>93768</w:t>
      </w:r>
      <w:r w:rsidRPr="009B4BB8">
        <w:rPr>
          <w:rFonts w:asciiTheme="minorHAnsi" w:hAnsiTheme="minorHAnsi" w:cstheme="minorHAnsi"/>
          <w:sz w:val="24"/>
          <w:szCs w:val="24"/>
        </w:rPr>
        <w:t>, enviado pela Administração Regional de Saúde Central / Go,</w:t>
      </w:r>
      <w:r>
        <w:rPr>
          <w:rFonts w:asciiTheme="minorHAnsi" w:hAnsiTheme="minorHAnsi" w:cstheme="minorHAnsi"/>
          <w:sz w:val="24"/>
          <w:szCs w:val="24"/>
        </w:rPr>
        <w:t xml:space="preserve"> destinadas a realização de (D1) primeira dose referente a 2</w:t>
      </w:r>
      <w:r w:rsidR="003468CC">
        <w:rPr>
          <w:rFonts w:asciiTheme="minorHAnsi" w:hAnsiTheme="minorHAnsi" w:cstheme="minorHAnsi"/>
          <w:sz w:val="24"/>
          <w:szCs w:val="24"/>
        </w:rPr>
        <w:t>7</w:t>
      </w:r>
      <w:r>
        <w:rPr>
          <w:rFonts w:asciiTheme="minorHAnsi" w:hAnsiTheme="minorHAnsi" w:cstheme="minorHAnsi"/>
          <w:sz w:val="24"/>
          <w:szCs w:val="24"/>
        </w:rPr>
        <w:t xml:space="preserve">ª remessa. Conforme Resolução nº 100/2021 – CIB do dia 06 de julho de 2021 a campanha contra COVID-19 </w:t>
      </w:r>
      <w:r>
        <w:rPr>
          <w:rFonts w:asciiTheme="minorHAnsi" w:hAnsiTheme="minorHAnsi" w:cstheme="minorHAnsi"/>
          <w:sz w:val="24"/>
          <w:szCs w:val="24"/>
        </w:rPr>
        <w:tab/>
        <w:t xml:space="preserve">segue com a destinação de 100% das doses de vacina para a população geral em ordem decrescente de idade, priorizando idosos, gestantes, puérperas(até 45 dias pós parto), profissionais de saúde, da educação e comorbidades que por ventura não tenham vacinado.  </w:t>
      </w:r>
      <w:r w:rsidR="003468CC">
        <w:rPr>
          <w:rFonts w:asciiTheme="minorHAnsi" w:hAnsiTheme="minorHAnsi" w:cstheme="minorHAnsi"/>
          <w:sz w:val="24"/>
          <w:szCs w:val="24"/>
        </w:rPr>
        <w:t>A vacinação segue na Secretaria Municipal de Saúde de Goianira Rua Anacleto Augusto Gonçalves QD APM Vila Castilho, sem agendamento prévio e neste momento seguimos com o público acima de 38 anos.</w:t>
      </w:r>
    </w:p>
    <w:p w14:paraId="465D0E6F" w14:textId="3AA93CF8" w:rsidR="007C4442" w:rsidRDefault="003468CC" w:rsidP="00443B2A">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Recebido no dia 16 de julho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880</w:t>
      </w:r>
      <w:r w:rsidRPr="009B4BB8">
        <w:rPr>
          <w:rFonts w:asciiTheme="minorHAnsi" w:hAnsiTheme="minorHAnsi" w:cstheme="minorHAnsi"/>
          <w:sz w:val="24"/>
          <w:szCs w:val="24"/>
        </w:rPr>
        <w:t xml:space="preserve"> doses (</w:t>
      </w:r>
      <w:r>
        <w:rPr>
          <w:rFonts w:asciiTheme="minorHAnsi" w:hAnsiTheme="minorHAnsi" w:cstheme="minorHAnsi"/>
          <w:sz w:val="24"/>
          <w:szCs w:val="24"/>
        </w:rPr>
        <w:t xml:space="preserve">05 </w:t>
      </w:r>
      <w:r w:rsidRPr="009B4BB8">
        <w:rPr>
          <w:rFonts w:asciiTheme="minorHAnsi" w:hAnsiTheme="minorHAnsi" w:cstheme="minorHAnsi"/>
          <w:sz w:val="24"/>
          <w:szCs w:val="24"/>
        </w:rPr>
        <w:t>doses/frasco), F</w:t>
      </w:r>
      <w:r>
        <w:rPr>
          <w:rFonts w:asciiTheme="minorHAnsi" w:hAnsiTheme="minorHAnsi" w:cstheme="minorHAnsi"/>
          <w:sz w:val="24"/>
          <w:szCs w:val="24"/>
        </w:rPr>
        <w:t>abricante Oswaldo Cruz</w:t>
      </w:r>
      <w:r w:rsidRPr="009B4BB8">
        <w:rPr>
          <w:rFonts w:asciiTheme="minorHAnsi" w:hAnsiTheme="minorHAnsi" w:cstheme="minorHAnsi"/>
          <w:sz w:val="24"/>
          <w:szCs w:val="24"/>
        </w:rPr>
        <w:t xml:space="preserve">, lote: </w:t>
      </w:r>
      <w:r>
        <w:rPr>
          <w:rFonts w:asciiTheme="minorHAnsi" w:hAnsiTheme="minorHAnsi" w:cstheme="minorHAnsi"/>
          <w:sz w:val="24"/>
          <w:szCs w:val="24"/>
        </w:rPr>
        <w:t>215VCD134Z</w:t>
      </w:r>
      <w:r w:rsidRPr="009B4BB8">
        <w:rPr>
          <w:rFonts w:asciiTheme="minorHAnsi" w:hAnsiTheme="minorHAnsi" w:cstheme="minorHAnsi"/>
          <w:sz w:val="24"/>
          <w:szCs w:val="24"/>
        </w:rPr>
        <w:t xml:space="preserve">, validade: </w:t>
      </w:r>
      <w:r>
        <w:rPr>
          <w:rFonts w:asciiTheme="minorHAnsi" w:hAnsiTheme="minorHAnsi" w:cstheme="minorHAnsi"/>
          <w:sz w:val="24"/>
          <w:szCs w:val="24"/>
        </w:rPr>
        <w:t>04/11/21</w:t>
      </w:r>
      <w:r w:rsidRPr="009B4BB8">
        <w:rPr>
          <w:rFonts w:asciiTheme="minorHAnsi" w:hAnsiTheme="minorHAnsi" w:cstheme="minorHAnsi"/>
          <w:sz w:val="24"/>
          <w:szCs w:val="24"/>
        </w:rPr>
        <w:t xml:space="preserve">, NFM: </w:t>
      </w:r>
      <w:r>
        <w:rPr>
          <w:rFonts w:asciiTheme="minorHAnsi" w:hAnsiTheme="minorHAnsi" w:cstheme="minorHAnsi"/>
          <w:sz w:val="24"/>
          <w:szCs w:val="24"/>
        </w:rPr>
        <w:t>10533554</w:t>
      </w:r>
      <w:r w:rsidRPr="009B4BB8">
        <w:rPr>
          <w:rFonts w:asciiTheme="minorHAnsi" w:hAnsiTheme="minorHAnsi" w:cstheme="minorHAnsi"/>
          <w:sz w:val="24"/>
          <w:szCs w:val="24"/>
        </w:rPr>
        <w:t xml:space="preserve">, Nº pedido: </w:t>
      </w:r>
      <w:r>
        <w:rPr>
          <w:rFonts w:asciiTheme="minorHAnsi" w:hAnsiTheme="minorHAnsi" w:cstheme="minorHAnsi"/>
          <w:sz w:val="24"/>
          <w:szCs w:val="24"/>
        </w:rPr>
        <w:t>5794963</w:t>
      </w:r>
      <w:r w:rsidRPr="009B4BB8">
        <w:rPr>
          <w:rFonts w:asciiTheme="minorHAnsi" w:hAnsiTheme="minorHAnsi" w:cstheme="minorHAnsi"/>
          <w:sz w:val="24"/>
          <w:szCs w:val="24"/>
        </w:rPr>
        <w:t>, enviado pela Administração Regional de Saúde Central / Go,</w:t>
      </w:r>
      <w:r>
        <w:rPr>
          <w:rFonts w:asciiTheme="minorHAnsi" w:hAnsiTheme="minorHAnsi" w:cstheme="minorHAnsi"/>
          <w:sz w:val="24"/>
          <w:szCs w:val="24"/>
        </w:rPr>
        <w:t xml:space="preserve"> destinadas a realização de D2 segunda dose referente a 13ª remessa da vacina Astrazeneca.</w:t>
      </w:r>
    </w:p>
    <w:p w14:paraId="4C8E4A9A" w14:textId="12913177" w:rsidR="00443B2A" w:rsidRDefault="003468CC" w:rsidP="00443B2A">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Recebido no dia 16 de julho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 xml:space="preserve">730 </w:t>
      </w:r>
      <w:r w:rsidRPr="009B4BB8">
        <w:rPr>
          <w:rFonts w:asciiTheme="minorHAnsi" w:hAnsiTheme="minorHAnsi" w:cstheme="minorHAnsi"/>
          <w:sz w:val="24"/>
          <w:szCs w:val="24"/>
        </w:rPr>
        <w:t>doses (</w:t>
      </w:r>
      <w:r>
        <w:rPr>
          <w:rFonts w:asciiTheme="minorHAnsi" w:hAnsiTheme="minorHAnsi" w:cstheme="minorHAnsi"/>
          <w:sz w:val="24"/>
          <w:szCs w:val="24"/>
        </w:rPr>
        <w:t xml:space="preserve">10 </w:t>
      </w:r>
      <w:r w:rsidRPr="009B4BB8">
        <w:rPr>
          <w:rFonts w:asciiTheme="minorHAnsi" w:hAnsiTheme="minorHAnsi" w:cstheme="minorHAnsi"/>
          <w:sz w:val="24"/>
          <w:szCs w:val="24"/>
        </w:rPr>
        <w:t>doses/frasco), F</w:t>
      </w:r>
      <w:r>
        <w:rPr>
          <w:rFonts w:asciiTheme="minorHAnsi" w:hAnsiTheme="minorHAnsi" w:cstheme="minorHAnsi"/>
          <w:sz w:val="24"/>
          <w:szCs w:val="24"/>
        </w:rPr>
        <w:t>abricante Butantan</w:t>
      </w:r>
      <w:r w:rsidRPr="009B4BB8">
        <w:rPr>
          <w:rFonts w:asciiTheme="minorHAnsi" w:hAnsiTheme="minorHAnsi" w:cstheme="minorHAnsi"/>
          <w:sz w:val="24"/>
          <w:szCs w:val="24"/>
        </w:rPr>
        <w:t xml:space="preserve">, lote: </w:t>
      </w:r>
      <w:r>
        <w:rPr>
          <w:rFonts w:asciiTheme="minorHAnsi" w:hAnsiTheme="minorHAnsi" w:cstheme="minorHAnsi"/>
          <w:sz w:val="24"/>
          <w:szCs w:val="24"/>
        </w:rPr>
        <w:t>210282</w:t>
      </w:r>
      <w:r w:rsidRPr="009B4BB8">
        <w:rPr>
          <w:rFonts w:asciiTheme="minorHAnsi" w:hAnsiTheme="minorHAnsi" w:cstheme="minorHAnsi"/>
          <w:sz w:val="24"/>
          <w:szCs w:val="24"/>
        </w:rPr>
        <w:t xml:space="preserve">, validade: </w:t>
      </w:r>
      <w:r>
        <w:rPr>
          <w:rFonts w:asciiTheme="minorHAnsi" w:hAnsiTheme="minorHAnsi" w:cstheme="minorHAnsi"/>
          <w:sz w:val="24"/>
          <w:szCs w:val="24"/>
        </w:rPr>
        <w:t>31/05/22</w:t>
      </w:r>
      <w:r w:rsidRPr="009B4BB8">
        <w:rPr>
          <w:rFonts w:asciiTheme="minorHAnsi" w:hAnsiTheme="minorHAnsi" w:cstheme="minorHAnsi"/>
          <w:sz w:val="24"/>
          <w:szCs w:val="24"/>
        </w:rPr>
        <w:t xml:space="preserve">, NFM: </w:t>
      </w:r>
      <w:r>
        <w:rPr>
          <w:rFonts w:asciiTheme="minorHAnsi" w:hAnsiTheme="minorHAnsi" w:cstheme="minorHAnsi"/>
          <w:sz w:val="24"/>
          <w:szCs w:val="24"/>
        </w:rPr>
        <w:t>10533044</w:t>
      </w:r>
      <w:r w:rsidRPr="009B4BB8">
        <w:rPr>
          <w:rFonts w:asciiTheme="minorHAnsi" w:hAnsiTheme="minorHAnsi" w:cstheme="minorHAnsi"/>
          <w:sz w:val="24"/>
          <w:szCs w:val="24"/>
        </w:rPr>
        <w:t xml:space="preserve">, Nº pedido: </w:t>
      </w:r>
      <w:r>
        <w:rPr>
          <w:rFonts w:asciiTheme="minorHAnsi" w:hAnsiTheme="minorHAnsi" w:cstheme="minorHAnsi"/>
          <w:sz w:val="24"/>
          <w:szCs w:val="24"/>
        </w:rPr>
        <w:t>5794802</w:t>
      </w:r>
      <w:r w:rsidRPr="009B4BB8">
        <w:rPr>
          <w:rFonts w:asciiTheme="minorHAnsi" w:hAnsiTheme="minorHAnsi" w:cstheme="minorHAnsi"/>
          <w:sz w:val="24"/>
          <w:szCs w:val="24"/>
        </w:rPr>
        <w:t>, enviado pela Administração Regional de Saúde Central / Go,</w:t>
      </w:r>
      <w:r>
        <w:rPr>
          <w:rFonts w:asciiTheme="minorHAnsi" w:hAnsiTheme="minorHAnsi" w:cstheme="minorHAnsi"/>
          <w:sz w:val="24"/>
          <w:szCs w:val="24"/>
        </w:rPr>
        <w:t xml:space="preserve"> destinadas a realização de D2 referente a 23ª remessa.</w:t>
      </w:r>
    </w:p>
    <w:p w14:paraId="108F575C" w14:textId="1E028F7B" w:rsidR="00B453A4" w:rsidRDefault="00B453A4" w:rsidP="00B453A4">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Recebido dia 22 de julho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 xml:space="preserve">162 </w:t>
      </w:r>
      <w:r w:rsidRPr="009B4BB8">
        <w:rPr>
          <w:rFonts w:asciiTheme="minorHAnsi" w:hAnsiTheme="minorHAnsi" w:cstheme="minorHAnsi"/>
          <w:sz w:val="24"/>
          <w:szCs w:val="24"/>
        </w:rPr>
        <w:t>doses (</w:t>
      </w:r>
      <w:r>
        <w:rPr>
          <w:rFonts w:asciiTheme="minorHAnsi" w:hAnsiTheme="minorHAnsi" w:cstheme="minorHAnsi"/>
          <w:sz w:val="24"/>
          <w:szCs w:val="24"/>
        </w:rPr>
        <w:t xml:space="preserve">06 </w:t>
      </w:r>
      <w:r w:rsidRPr="009B4BB8">
        <w:rPr>
          <w:rFonts w:asciiTheme="minorHAnsi" w:hAnsiTheme="minorHAnsi" w:cstheme="minorHAnsi"/>
          <w:sz w:val="24"/>
          <w:szCs w:val="24"/>
        </w:rPr>
        <w:t>doses/frasco), F</w:t>
      </w:r>
      <w:r>
        <w:rPr>
          <w:rFonts w:asciiTheme="minorHAnsi" w:hAnsiTheme="minorHAnsi" w:cstheme="minorHAnsi"/>
          <w:sz w:val="24"/>
          <w:szCs w:val="24"/>
        </w:rPr>
        <w:t>abricante PFIZER</w:t>
      </w:r>
      <w:r w:rsidRPr="009B4BB8">
        <w:rPr>
          <w:rFonts w:asciiTheme="minorHAnsi" w:hAnsiTheme="minorHAnsi" w:cstheme="minorHAnsi"/>
          <w:sz w:val="24"/>
          <w:szCs w:val="24"/>
        </w:rPr>
        <w:t xml:space="preserve">, lote: </w:t>
      </w:r>
      <w:r>
        <w:rPr>
          <w:rFonts w:asciiTheme="minorHAnsi" w:hAnsiTheme="minorHAnsi" w:cstheme="minorHAnsi"/>
          <w:sz w:val="24"/>
          <w:szCs w:val="24"/>
        </w:rPr>
        <w:t>FA9096</w:t>
      </w:r>
      <w:r w:rsidRPr="009B4BB8">
        <w:rPr>
          <w:rFonts w:asciiTheme="minorHAnsi" w:hAnsiTheme="minorHAnsi" w:cstheme="minorHAnsi"/>
          <w:sz w:val="24"/>
          <w:szCs w:val="24"/>
        </w:rPr>
        <w:t xml:space="preserve">, validade: </w:t>
      </w:r>
      <w:r>
        <w:rPr>
          <w:rFonts w:asciiTheme="minorHAnsi" w:hAnsiTheme="minorHAnsi" w:cstheme="minorHAnsi"/>
          <w:sz w:val="24"/>
          <w:szCs w:val="24"/>
        </w:rPr>
        <w:t>30/11/21</w:t>
      </w:r>
      <w:r w:rsidRPr="009B4BB8">
        <w:rPr>
          <w:rFonts w:asciiTheme="minorHAnsi" w:hAnsiTheme="minorHAnsi" w:cstheme="minorHAnsi"/>
          <w:sz w:val="24"/>
          <w:szCs w:val="24"/>
        </w:rPr>
        <w:t xml:space="preserve">, NFM: </w:t>
      </w:r>
      <w:r>
        <w:rPr>
          <w:rFonts w:asciiTheme="minorHAnsi" w:hAnsiTheme="minorHAnsi" w:cstheme="minorHAnsi"/>
          <w:sz w:val="24"/>
          <w:szCs w:val="24"/>
        </w:rPr>
        <w:t>10596462</w:t>
      </w:r>
      <w:r w:rsidRPr="009B4BB8">
        <w:rPr>
          <w:rFonts w:asciiTheme="minorHAnsi" w:hAnsiTheme="minorHAnsi" w:cstheme="minorHAnsi"/>
          <w:sz w:val="24"/>
          <w:szCs w:val="24"/>
        </w:rPr>
        <w:t xml:space="preserve">, Nº pedido: </w:t>
      </w:r>
      <w:r>
        <w:rPr>
          <w:rFonts w:asciiTheme="minorHAnsi" w:hAnsiTheme="minorHAnsi" w:cstheme="minorHAnsi"/>
          <w:sz w:val="24"/>
          <w:szCs w:val="24"/>
        </w:rPr>
        <w:t>5819742</w:t>
      </w:r>
      <w:r w:rsidRPr="009B4BB8">
        <w:rPr>
          <w:rFonts w:asciiTheme="minorHAnsi" w:hAnsiTheme="minorHAnsi" w:cstheme="minorHAnsi"/>
          <w:sz w:val="24"/>
          <w:szCs w:val="24"/>
        </w:rPr>
        <w:t>, enviado pela Administração Regional de Saúde Central / Go,</w:t>
      </w:r>
      <w:r>
        <w:rPr>
          <w:rFonts w:asciiTheme="minorHAnsi" w:hAnsiTheme="minorHAnsi" w:cstheme="minorHAnsi"/>
          <w:sz w:val="24"/>
          <w:szCs w:val="24"/>
        </w:rPr>
        <w:t xml:space="preserve"> destinadas a realização de D1 referente a 28ª remessa,</w:t>
      </w:r>
      <w:r w:rsidRPr="00B453A4">
        <w:rPr>
          <w:rFonts w:asciiTheme="minorHAnsi" w:hAnsiTheme="minorHAnsi" w:cstheme="minorHAnsi"/>
          <w:sz w:val="24"/>
          <w:szCs w:val="24"/>
        </w:rPr>
        <w:t xml:space="preserve"> </w:t>
      </w:r>
      <w:r>
        <w:rPr>
          <w:rFonts w:asciiTheme="minorHAnsi" w:hAnsiTheme="minorHAnsi" w:cstheme="minorHAnsi"/>
          <w:sz w:val="24"/>
          <w:szCs w:val="24"/>
        </w:rPr>
        <w:t xml:space="preserve">Conforme Resolução nº 100/2021 – CIB do dia 06 de julho de 2021 a campanha contra COVID-19 </w:t>
      </w:r>
      <w:r>
        <w:rPr>
          <w:rFonts w:asciiTheme="minorHAnsi" w:hAnsiTheme="minorHAnsi" w:cstheme="minorHAnsi"/>
          <w:sz w:val="24"/>
          <w:szCs w:val="24"/>
        </w:rPr>
        <w:tab/>
        <w:t xml:space="preserve">segue com a destinação de 100% das doses de </w:t>
      </w:r>
      <w:r>
        <w:rPr>
          <w:rFonts w:asciiTheme="minorHAnsi" w:hAnsiTheme="minorHAnsi" w:cstheme="minorHAnsi"/>
          <w:sz w:val="24"/>
          <w:szCs w:val="24"/>
        </w:rPr>
        <w:lastRenderedPageBreak/>
        <w:t>vacina para a população geral em ordem decrescente de idade, priorizando idosos, gestantes, puérperas(até 45 dias pós parto), profissionais de saúde, da educação e comorbidades que por ventura não tenham vacinado.  A vacinação segue na Secretaria Municipal de Saúde de Goianira Rua Anacleto Augusto Gonçalves QD APM Vila Castilho, sem agendamento prévio e neste momento seguimos com o público acima de 38 anos.</w:t>
      </w:r>
    </w:p>
    <w:p w14:paraId="5FDD4013" w14:textId="2AA0C1CE" w:rsidR="00B453A4" w:rsidRDefault="00B453A4" w:rsidP="00B453A4">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Recebido dia 22 de julho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 xml:space="preserve">880 </w:t>
      </w:r>
      <w:r w:rsidRPr="009B4BB8">
        <w:rPr>
          <w:rFonts w:asciiTheme="minorHAnsi" w:hAnsiTheme="minorHAnsi" w:cstheme="minorHAnsi"/>
          <w:sz w:val="24"/>
          <w:szCs w:val="24"/>
        </w:rPr>
        <w:t>doses (</w:t>
      </w:r>
      <w:r>
        <w:rPr>
          <w:rFonts w:asciiTheme="minorHAnsi" w:hAnsiTheme="minorHAnsi" w:cstheme="minorHAnsi"/>
          <w:sz w:val="24"/>
          <w:szCs w:val="24"/>
        </w:rPr>
        <w:t xml:space="preserve">05 </w:t>
      </w:r>
      <w:r w:rsidRPr="009B4BB8">
        <w:rPr>
          <w:rFonts w:asciiTheme="minorHAnsi" w:hAnsiTheme="minorHAnsi" w:cstheme="minorHAnsi"/>
          <w:sz w:val="24"/>
          <w:szCs w:val="24"/>
        </w:rPr>
        <w:t>doses/frasco), F</w:t>
      </w:r>
      <w:r>
        <w:rPr>
          <w:rFonts w:asciiTheme="minorHAnsi" w:hAnsiTheme="minorHAnsi" w:cstheme="minorHAnsi"/>
          <w:sz w:val="24"/>
          <w:szCs w:val="24"/>
        </w:rPr>
        <w:t>abricante Fundação Oswaldo Cruz</w:t>
      </w:r>
      <w:r w:rsidRPr="009B4BB8">
        <w:rPr>
          <w:rFonts w:asciiTheme="minorHAnsi" w:hAnsiTheme="minorHAnsi" w:cstheme="minorHAnsi"/>
          <w:sz w:val="24"/>
          <w:szCs w:val="24"/>
        </w:rPr>
        <w:t xml:space="preserve">, lote: </w:t>
      </w:r>
      <w:r>
        <w:rPr>
          <w:rFonts w:asciiTheme="minorHAnsi" w:hAnsiTheme="minorHAnsi" w:cstheme="minorHAnsi"/>
          <w:sz w:val="24"/>
          <w:szCs w:val="24"/>
        </w:rPr>
        <w:t>216</w:t>
      </w:r>
      <w:r w:rsidR="006D3464">
        <w:rPr>
          <w:rFonts w:asciiTheme="minorHAnsi" w:hAnsiTheme="minorHAnsi" w:cstheme="minorHAnsi"/>
          <w:sz w:val="24"/>
          <w:szCs w:val="24"/>
        </w:rPr>
        <w:t>VCD</w:t>
      </w:r>
      <w:r>
        <w:rPr>
          <w:rFonts w:asciiTheme="minorHAnsi" w:hAnsiTheme="minorHAnsi" w:cstheme="minorHAnsi"/>
          <w:sz w:val="24"/>
          <w:szCs w:val="24"/>
        </w:rPr>
        <w:t>199</w:t>
      </w:r>
      <w:r w:rsidR="006D3464">
        <w:rPr>
          <w:rFonts w:asciiTheme="minorHAnsi" w:hAnsiTheme="minorHAnsi" w:cstheme="minorHAnsi"/>
          <w:sz w:val="24"/>
          <w:szCs w:val="24"/>
        </w:rPr>
        <w:t>W</w:t>
      </w:r>
      <w:r w:rsidRPr="009B4BB8">
        <w:rPr>
          <w:rFonts w:asciiTheme="minorHAnsi" w:hAnsiTheme="minorHAnsi" w:cstheme="minorHAnsi"/>
          <w:sz w:val="24"/>
          <w:szCs w:val="24"/>
        </w:rPr>
        <w:t xml:space="preserve">, validade: </w:t>
      </w:r>
      <w:r>
        <w:rPr>
          <w:rFonts w:asciiTheme="minorHAnsi" w:hAnsiTheme="minorHAnsi" w:cstheme="minorHAnsi"/>
          <w:sz w:val="24"/>
          <w:szCs w:val="24"/>
        </w:rPr>
        <w:t>17/12/21</w:t>
      </w:r>
      <w:r w:rsidRPr="009B4BB8">
        <w:rPr>
          <w:rFonts w:asciiTheme="minorHAnsi" w:hAnsiTheme="minorHAnsi" w:cstheme="minorHAnsi"/>
          <w:sz w:val="24"/>
          <w:szCs w:val="24"/>
        </w:rPr>
        <w:t xml:space="preserve">, NFM: </w:t>
      </w:r>
      <w:r>
        <w:rPr>
          <w:rFonts w:asciiTheme="minorHAnsi" w:hAnsiTheme="minorHAnsi" w:cstheme="minorHAnsi"/>
          <w:sz w:val="24"/>
          <w:szCs w:val="24"/>
        </w:rPr>
        <w:t>10594753</w:t>
      </w:r>
      <w:r w:rsidRPr="009B4BB8">
        <w:rPr>
          <w:rFonts w:asciiTheme="minorHAnsi" w:hAnsiTheme="minorHAnsi" w:cstheme="minorHAnsi"/>
          <w:sz w:val="24"/>
          <w:szCs w:val="24"/>
        </w:rPr>
        <w:t xml:space="preserve">, Nº pedido: </w:t>
      </w:r>
      <w:r>
        <w:rPr>
          <w:rFonts w:asciiTheme="minorHAnsi" w:hAnsiTheme="minorHAnsi" w:cstheme="minorHAnsi"/>
          <w:sz w:val="24"/>
          <w:szCs w:val="24"/>
        </w:rPr>
        <w:t>5821297</w:t>
      </w:r>
      <w:r w:rsidRPr="009B4BB8">
        <w:rPr>
          <w:rFonts w:asciiTheme="minorHAnsi" w:hAnsiTheme="minorHAnsi" w:cstheme="minorHAnsi"/>
          <w:sz w:val="24"/>
          <w:szCs w:val="24"/>
        </w:rPr>
        <w:t>, enviado pela Administração Regional de Saúde Central / Go,</w:t>
      </w:r>
      <w:r>
        <w:rPr>
          <w:rFonts w:asciiTheme="minorHAnsi" w:hAnsiTheme="minorHAnsi" w:cstheme="minorHAnsi"/>
          <w:sz w:val="24"/>
          <w:szCs w:val="24"/>
        </w:rPr>
        <w:t xml:space="preserve"> destinadas a realização de D1 referente a 28ª remessa,</w:t>
      </w:r>
      <w:r w:rsidRPr="00B453A4">
        <w:rPr>
          <w:rFonts w:asciiTheme="minorHAnsi" w:hAnsiTheme="minorHAnsi" w:cstheme="minorHAnsi"/>
          <w:sz w:val="24"/>
          <w:szCs w:val="24"/>
        </w:rPr>
        <w:t xml:space="preserve"> </w:t>
      </w:r>
      <w:r>
        <w:rPr>
          <w:rFonts w:asciiTheme="minorHAnsi" w:hAnsiTheme="minorHAnsi" w:cstheme="minorHAnsi"/>
          <w:sz w:val="24"/>
          <w:szCs w:val="24"/>
        </w:rPr>
        <w:t xml:space="preserve">Conforme Resolução nº 100/2021 – CIB do dia 06 de julho de 2021 a campanha contra COVID-19 </w:t>
      </w:r>
      <w:r>
        <w:rPr>
          <w:rFonts w:asciiTheme="minorHAnsi" w:hAnsiTheme="minorHAnsi" w:cstheme="minorHAnsi"/>
          <w:sz w:val="24"/>
          <w:szCs w:val="24"/>
        </w:rPr>
        <w:tab/>
        <w:t>segue com a destinação de 100% das doses de vacina para a população geral em ordem decrescente de idade, priorizando idosos, gestantes, puérperas(até 45 dias pós parto), profissionais de saúde, da educação e comorbidades que por ventura não tenham vacinado.  A vacinação segue na Secretaria Municipal de Saúde de Goianira Rua Anacleto Augusto Gonçalves QD APM Vila Castilho, sem agendamento prévio e neste momento seguimos com o público acima de 38 anos.</w:t>
      </w:r>
    </w:p>
    <w:p w14:paraId="2BA276B8" w14:textId="2AF94193" w:rsidR="006D3464" w:rsidRDefault="006D3464" w:rsidP="00B453A4">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Recebido dia 22/07/21 de julho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 xml:space="preserve">1.050 </w:t>
      </w:r>
      <w:r w:rsidRPr="009B4BB8">
        <w:rPr>
          <w:rFonts w:asciiTheme="minorHAnsi" w:hAnsiTheme="minorHAnsi" w:cstheme="minorHAnsi"/>
          <w:sz w:val="24"/>
          <w:szCs w:val="24"/>
        </w:rPr>
        <w:t>doses (</w:t>
      </w:r>
      <w:r>
        <w:rPr>
          <w:rFonts w:asciiTheme="minorHAnsi" w:hAnsiTheme="minorHAnsi" w:cstheme="minorHAnsi"/>
          <w:sz w:val="24"/>
          <w:szCs w:val="24"/>
        </w:rPr>
        <w:t xml:space="preserve">05 </w:t>
      </w:r>
      <w:r w:rsidRPr="009B4BB8">
        <w:rPr>
          <w:rFonts w:asciiTheme="minorHAnsi" w:hAnsiTheme="minorHAnsi" w:cstheme="minorHAnsi"/>
          <w:sz w:val="24"/>
          <w:szCs w:val="24"/>
        </w:rPr>
        <w:t>doses/frasco), F</w:t>
      </w:r>
      <w:r>
        <w:rPr>
          <w:rFonts w:asciiTheme="minorHAnsi" w:hAnsiTheme="minorHAnsi" w:cstheme="minorHAnsi"/>
          <w:sz w:val="24"/>
          <w:szCs w:val="24"/>
        </w:rPr>
        <w:t>abricante Fundação Oswaldo Cruz</w:t>
      </w:r>
      <w:r w:rsidRPr="009B4BB8">
        <w:rPr>
          <w:rFonts w:asciiTheme="minorHAnsi" w:hAnsiTheme="minorHAnsi" w:cstheme="minorHAnsi"/>
          <w:sz w:val="24"/>
          <w:szCs w:val="24"/>
        </w:rPr>
        <w:t xml:space="preserve">, lote: </w:t>
      </w:r>
      <w:r>
        <w:rPr>
          <w:rFonts w:asciiTheme="minorHAnsi" w:hAnsiTheme="minorHAnsi" w:cstheme="minorHAnsi"/>
          <w:sz w:val="24"/>
          <w:szCs w:val="24"/>
        </w:rPr>
        <w:t>216VCD199W</w:t>
      </w:r>
      <w:r w:rsidRPr="009B4BB8">
        <w:rPr>
          <w:rFonts w:asciiTheme="minorHAnsi" w:hAnsiTheme="minorHAnsi" w:cstheme="minorHAnsi"/>
          <w:sz w:val="24"/>
          <w:szCs w:val="24"/>
        </w:rPr>
        <w:t xml:space="preserve">, validade: </w:t>
      </w:r>
      <w:r>
        <w:rPr>
          <w:rFonts w:asciiTheme="minorHAnsi" w:hAnsiTheme="minorHAnsi" w:cstheme="minorHAnsi"/>
          <w:sz w:val="24"/>
          <w:szCs w:val="24"/>
        </w:rPr>
        <w:t>17/12/21</w:t>
      </w:r>
      <w:r w:rsidRPr="009B4BB8">
        <w:rPr>
          <w:rFonts w:asciiTheme="minorHAnsi" w:hAnsiTheme="minorHAnsi" w:cstheme="minorHAnsi"/>
          <w:sz w:val="24"/>
          <w:szCs w:val="24"/>
        </w:rPr>
        <w:t xml:space="preserve">, NFM: </w:t>
      </w:r>
      <w:r>
        <w:rPr>
          <w:rFonts w:asciiTheme="minorHAnsi" w:hAnsiTheme="minorHAnsi" w:cstheme="minorHAnsi"/>
          <w:sz w:val="24"/>
          <w:szCs w:val="24"/>
        </w:rPr>
        <w:t>10576991</w:t>
      </w:r>
      <w:r w:rsidRPr="009B4BB8">
        <w:rPr>
          <w:rFonts w:asciiTheme="minorHAnsi" w:hAnsiTheme="minorHAnsi" w:cstheme="minorHAnsi"/>
          <w:sz w:val="24"/>
          <w:szCs w:val="24"/>
        </w:rPr>
        <w:t xml:space="preserve">, Nº pedido: </w:t>
      </w:r>
      <w:r>
        <w:rPr>
          <w:rFonts w:asciiTheme="minorHAnsi" w:hAnsiTheme="minorHAnsi" w:cstheme="minorHAnsi"/>
          <w:sz w:val="24"/>
          <w:szCs w:val="24"/>
        </w:rPr>
        <w:t>5817584</w:t>
      </w:r>
      <w:r w:rsidRPr="009B4BB8">
        <w:rPr>
          <w:rFonts w:asciiTheme="minorHAnsi" w:hAnsiTheme="minorHAnsi" w:cstheme="minorHAnsi"/>
          <w:sz w:val="24"/>
          <w:szCs w:val="24"/>
        </w:rPr>
        <w:t xml:space="preserve">, </w:t>
      </w:r>
      <w:r>
        <w:rPr>
          <w:rFonts w:asciiTheme="minorHAnsi" w:hAnsiTheme="minorHAnsi" w:cstheme="minorHAnsi"/>
          <w:sz w:val="24"/>
          <w:szCs w:val="24"/>
        </w:rPr>
        <w:t>e</w:t>
      </w:r>
      <w:r w:rsidRPr="009B4BB8">
        <w:rPr>
          <w:rFonts w:asciiTheme="minorHAnsi" w:hAnsiTheme="minorHAnsi" w:cstheme="minorHAnsi"/>
          <w:sz w:val="24"/>
          <w:szCs w:val="24"/>
        </w:rPr>
        <w:t>nviado pela Administração Regional de Saúde Central / Go,</w:t>
      </w:r>
      <w:r>
        <w:rPr>
          <w:rFonts w:asciiTheme="minorHAnsi" w:hAnsiTheme="minorHAnsi" w:cstheme="minorHAnsi"/>
          <w:sz w:val="24"/>
          <w:szCs w:val="24"/>
        </w:rPr>
        <w:t xml:space="preserve"> destinadas a realização de D2 referente a 14ª remessa.</w:t>
      </w:r>
    </w:p>
    <w:p w14:paraId="3C030F84" w14:textId="0D195C8B" w:rsidR="006D3464" w:rsidRDefault="006D3464" w:rsidP="006D3464">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Recebido dia 22 de julho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 xml:space="preserve">190 </w:t>
      </w:r>
      <w:r w:rsidRPr="009B4BB8">
        <w:rPr>
          <w:rFonts w:asciiTheme="minorHAnsi" w:hAnsiTheme="minorHAnsi" w:cstheme="minorHAnsi"/>
          <w:sz w:val="24"/>
          <w:szCs w:val="24"/>
        </w:rPr>
        <w:t>doses (</w:t>
      </w:r>
      <w:r>
        <w:rPr>
          <w:rFonts w:asciiTheme="minorHAnsi" w:hAnsiTheme="minorHAnsi" w:cstheme="minorHAnsi"/>
          <w:sz w:val="24"/>
          <w:szCs w:val="24"/>
        </w:rPr>
        <w:t xml:space="preserve">10 </w:t>
      </w:r>
      <w:r w:rsidRPr="009B4BB8">
        <w:rPr>
          <w:rFonts w:asciiTheme="minorHAnsi" w:hAnsiTheme="minorHAnsi" w:cstheme="minorHAnsi"/>
          <w:sz w:val="24"/>
          <w:szCs w:val="24"/>
        </w:rPr>
        <w:t>doses/frasco), F</w:t>
      </w:r>
      <w:r>
        <w:rPr>
          <w:rFonts w:asciiTheme="minorHAnsi" w:hAnsiTheme="minorHAnsi" w:cstheme="minorHAnsi"/>
          <w:sz w:val="24"/>
          <w:szCs w:val="24"/>
        </w:rPr>
        <w:t>abricante Instituto Butantan</w:t>
      </w:r>
      <w:r w:rsidRPr="009B4BB8">
        <w:rPr>
          <w:rFonts w:asciiTheme="minorHAnsi" w:hAnsiTheme="minorHAnsi" w:cstheme="minorHAnsi"/>
          <w:sz w:val="24"/>
          <w:szCs w:val="24"/>
        </w:rPr>
        <w:t xml:space="preserve">, lote: </w:t>
      </w:r>
      <w:r>
        <w:rPr>
          <w:rFonts w:asciiTheme="minorHAnsi" w:hAnsiTheme="minorHAnsi" w:cstheme="minorHAnsi"/>
          <w:sz w:val="24"/>
          <w:szCs w:val="24"/>
        </w:rPr>
        <w:t>210325</w:t>
      </w:r>
      <w:r w:rsidRPr="009B4BB8">
        <w:rPr>
          <w:rFonts w:asciiTheme="minorHAnsi" w:hAnsiTheme="minorHAnsi" w:cstheme="minorHAnsi"/>
          <w:sz w:val="24"/>
          <w:szCs w:val="24"/>
        </w:rPr>
        <w:t xml:space="preserve">, validade: </w:t>
      </w:r>
      <w:r>
        <w:rPr>
          <w:rFonts w:asciiTheme="minorHAnsi" w:hAnsiTheme="minorHAnsi" w:cstheme="minorHAnsi"/>
          <w:sz w:val="24"/>
          <w:szCs w:val="24"/>
        </w:rPr>
        <w:t>31/07/22</w:t>
      </w:r>
      <w:r w:rsidRPr="009B4BB8">
        <w:rPr>
          <w:rFonts w:asciiTheme="minorHAnsi" w:hAnsiTheme="minorHAnsi" w:cstheme="minorHAnsi"/>
          <w:sz w:val="24"/>
          <w:szCs w:val="24"/>
        </w:rPr>
        <w:t xml:space="preserve">, NFM: </w:t>
      </w:r>
      <w:r>
        <w:rPr>
          <w:rFonts w:asciiTheme="minorHAnsi" w:hAnsiTheme="minorHAnsi" w:cstheme="minorHAnsi"/>
          <w:sz w:val="24"/>
          <w:szCs w:val="24"/>
        </w:rPr>
        <w:t>10583105</w:t>
      </w:r>
      <w:r w:rsidRPr="009B4BB8">
        <w:rPr>
          <w:rFonts w:asciiTheme="minorHAnsi" w:hAnsiTheme="minorHAnsi" w:cstheme="minorHAnsi"/>
          <w:sz w:val="24"/>
          <w:szCs w:val="24"/>
        </w:rPr>
        <w:t xml:space="preserve">, Nº pedido: </w:t>
      </w:r>
      <w:r>
        <w:rPr>
          <w:rFonts w:asciiTheme="minorHAnsi" w:hAnsiTheme="minorHAnsi" w:cstheme="minorHAnsi"/>
          <w:sz w:val="24"/>
          <w:szCs w:val="24"/>
        </w:rPr>
        <w:t>5820572</w:t>
      </w:r>
      <w:r w:rsidRPr="009B4BB8">
        <w:rPr>
          <w:rFonts w:asciiTheme="minorHAnsi" w:hAnsiTheme="minorHAnsi" w:cstheme="minorHAnsi"/>
          <w:sz w:val="24"/>
          <w:szCs w:val="24"/>
        </w:rPr>
        <w:t>, enviado pela Administração Regional de Saúde Central / Go,</w:t>
      </w:r>
      <w:r>
        <w:rPr>
          <w:rFonts w:asciiTheme="minorHAnsi" w:hAnsiTheme="minorHAnsi" w:cstheme="minorHAnsi"/>
          <w:sz w:val="24"/>
          <w:szCs w:val="24"/>
        </w:rPr>
        <w:t xml:space="preserve"> destinadas a realização de D1 referente a 28ª remessa,</w:t>
      </w:r>
      <w:r w:rsidRPr="00B453A4">
        <w:rPr>
          <w:rFonts w:asciiTheme="minorHAnsi" w:hAnsiTheme="minorHAnsi" w:cstheme="minorHAnsi"/>
          <w:sz w:val="24"/>
          <w:szCs w:val="24"/>
        </w:rPr>
        <w:t xml:space="preserve"> </w:t>
      </w:r>
      <w:r>
        <w:rPr>
          <w:rFonts w:asciiTheme="minorHAnsi" w:hAnsiTheme="minorHAnsi" w:cstheme="minorHAnsi"/>
          <w:sz w:val="24"/>
          <w:szCs w:val="24"/>
        </w:rPr>
        <w:t xml:space="preserve">Conforme Resolução nº 100/2021 – CIB do dia 06 de julho de 2021 a campanha contra COVID-19 </w:t>
      </w:r>
      <w:r>
        <w:rPr>
          <w:rFonts w:asciiTheme="minorHAnsi" w:hAnsiTheme="minorHAnsi" w:cstheme="minorHAnsi"/>
          <w:sz w:val="24"/>
          <w:szCs w:val="24"/>
        </w:rPr>
        <w:tab/>
        <w:t xml:space="preserve">segue com a destinação de 100% das doses de vacina para a população geral em ordem decrescente de idade, priorizando idosos, gestantes, puérperas(até 45 dias pós parto), profissionais de saúde, da educação e comorbidades que por ventura não tenham vacinado.  A vacinação segue na Secretaria Municipal de Saúde de Goianira Rua Anacleto </w:t>
      </w:r>
      <w:r>
        <w:rPr>
          <w:rFonts w:asciiTheme="minorHAnsi" w:hAnsiTheme="minorHAnsi" w:cstheme="minorHAnsi"/>
          <w:sz w:val="24"/>
          <w:szCs w:val="24"/>
        </w:rPr>
        <w:lastRenderedPageBreak/>
        <w:t>Augusto Gonçalves QD APM Vila Castilho, sem agendamento prévio e neste momento seguimos com o público acima de 37 anos.</w:t>
      </w:r>
    </w:p>
    <w:p w14:paraId="20FFF64C" w14:textId="7329573E" w:rsidR="006D3464" w:rsidRDefault="006D3464" w:rsidP="006D3464">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Recebido dia 29 de julho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 xml:space="preserve">370 </w:t>
      </w:r>
      <w:r w:rsidRPr="009B4BB8">
        <w:rPr>
          <w:rFonts w:asciiTheme="minorHAnsi" w:hAnsiTheme="minorHAnsi" w:cstheme="minorHAnsi"/>
          <w:sz w:val="24"/>
          <w:szCs w:val="24"/>
        </w:rPr>
        <w:t>doses (</w:t>
      </w:r>
      <w:r>
        <w:rPr>
          <w:rFonts w:asciiTheme="minorHAnsi" w:hAnsiTheme="minorHAnsi" w:cstheme="minorHAnsi"/>
          <w:sz w:val="24"/>
          <w:szCs w:val="24"/>
        </w:rPr>
        <w:t xml:space="preserve">10 </w:t>
      </w:r>
      <w:r w:rsidRPr="009B4BB8">
        <w:rPr>
          <w:rFonts w:asciiTheme="minorHAnsi" w:hAnsiTheme="minorHAnsi" w:cstheme="minorHAnsi"/>
          <w:sz w:val="24"/>
          <w:szCs w:val="24"/>
        </w:rPr>
        <w:t>doses/frasco), F</w:t>
      </w:r>
      <w:r>
        <w:rPr>
          <w:rFonts w:asciiTheme="minorHAnsi" w:hAnsiTheme="minorHAnsi" w:cstheme="minorHAnsi"/>
          <w:sz w:val="24"/>
          <w:szCs w:val="24"/>
        </w:rPr>
        <w:t xml:space="preserve">abricante </w:t>
      </w:r>
      <w:r w:rsidR="00701559">
        <w:rPr>
          <w:rFonts w:asciiTheme="minorHAnsi" w:hAnsiTheme="minorHAnsi" w:cstheme="minorHAnsi"/>
          <w:sz w:val="24"/>
          <w:szCs w:val="24"/>
        </w:rPr>
        <w:t>Instituto Butantan</w:t>
      </w:r>
      <w:r w:rsidRPr="009B4BB8">
        <w:rPr>
          <w:rFonts w:asciiTheme="minorHAnsi" w:hAnsiTheme="minorHAnsi" w:cstheme="minorHAnsi"/>
          <w:sz w:val="24"/>
          <w:szCs w:val="24"/>
        </w:rPr>
        <w:t xml:space="preserve">, lote: </w:t>
      </w:r>
      <w:r w:rsidR="00701559">
        <w:rPr>
          <w:rFonts w:asciiTheme="minorHAnsi" w:hAnsiTheme="minorHAnsi" w:cstheme="minorHAnsi"/>
          <w:sz w:val="24"/>
          <w:szCs w:val="24"/>
        </w:rPr>
        <w:t>210340</w:t>
      </w:r>
      <w:r w:rsidRPr="009B4BB8">
        <w:rPr>
          <w:rFonts w:asciiTheme="minorHAnsi" w:hAnsiTheme="minorHAnsi" w:cstheme="minorHAnsi"/>
          <w:sz w:val="24"/>
          <w:szCs w:val="24"/>
        </w:rPr>
        <w:t xml:space="preserve">, validade: </w:t>
      </w:r>
      <w:r w:rsidR="00701559">
        <w:rPr>
          <w:rFonts w:asciiTheme="minorHAnsi" w:hAnsiTheme="minorHAnsi" w:cstheme="minorHAnsi"/>
          <w:sz w:val="24"/>
          <w:szCs w:val="24"/>
        </w:rPr>
        <w:t>31</w:t>
      </w:r>
      <w:r>
        <w:rPr>
          <w:rFonts w:asciiTheme="minorHAnsi" w:hAnsiTheme="minorHAnsi" w:cstheme="minorHAnsi"/>
          <w:sz w:val="24"/>
          <w:szCs w:val="24"/>
        </w:rPr>
        <w:t>/</w:t>
      </w:r>
      <w:r w:rsidR="00701559">
        <w:rPr>
          <w:rFonts w:asciiTheme="minorHAnsi" w:hAnsiTheme="minorHAnsi" w:cstheme="minorHAnsi"/>
          <w:sz w:val="24"/>
          <w:szCs w:val="24"/>
        </w:rPr>
        <w:t>07</w:t>
      </w:r>
      <w:r>
        <w:rPr>
          <w:rFonts w:asciiTheme="minorHAnsi" w:hAnsiTheme="minorHAnsi" w:cstheme="minorHAnsi"/>
          <w:sz w:val="24"/>
          <w:szCs w:val="24"/>
        </w:rPr>
        <w:t>/2</w:t>
      </w:r>
      <w:r w:rsidR="00701559">
        <w:rPr>
          <w:rFonts w:asciiTheme="minorHAnsi" w:hAnsiTheme="minorHAnsi" w:cstheme="minorHAnsi"/>
          <w:sz w:val="24"/>
          <w:szCs w:val="24"/>
        </w:rPr>
        <w:t>2</w:t>
      </w:r>
      <w:r w:rsidRPr="009B4BB8">
        <w:rPr>
          <w:rFonts w:asciiTheme="minorHAnsi" w:hAnsiTheme="minorHAnsi" w:cstheme="minorHAnsi"/>
          <w:sz w:val="24"/>
          <w:szCs w:val="24"/>
        </w:rPr>
        <w:t xml:space="preserve">, NFM: </w:t>
      </w:r>
      <w:r>
        <w:rPr>
          <w:rFonts w:asciiTheme="minorHAnsi" w:hAnsiTheme="minorHAnsi" w:cstheme="minorHAnsi"/>
          <w:sz w:val="24"/>
          <w:szCs w:val="24"/>
        </w:rPr>
        <w:t>10</w:t>
      </w:r>
      <w:r w:rsidR="00701559">
        <w:rPr>
          <w:rFonts w:asciiTheme="minorHAnsi" w:hAnsiTheme="minorHAnsi" w:cstheme="minorHAnsi"/>
          <w:sz w:val="24"/>
          <w:szCs w:val="24"/>
        </w:rPr>
        <w:t>660597</w:t>
      </w:r>
      <w:r w:rsidRPr="009B4BB8">
        <w:rPr>
          <w:rFonts w:asciiTheme="minorHAnsi" w:hAnsiTheme="minorHAnsi" w:cstheme="minorHAnsi"/>
          <w:sz w:val="24"/>
          <w:szCs w:val="24"/>
        </w:rPr>
        <w:t xml:space="preserve">, Nº pedido: </w:t>
      </w:r>
      <w:r>
        <w:rPr>
          <w:rFonts w:asciiTheme="minorHAnsi" w:hAnsiTheme="minorHAnsi" w:cstheme="minorHAnsi"/>
          <w:sz w:val="24"/>
          <w:szCs w:val="24"/>
        </w:rPr>
        <w:t>58</w:t>
      </w:r>
      <w:r w:rsidR="00701559">
        <w:rPr>
          <w:rFonts w:asciiTheme="minorHAnsi" w:hAnsiTheme="minorHAnsi" w:cstheme="minorHAnsi"/>
          <w:sz w:val="24"/>
          <w:szCs w:val="24"/>
        </w:rPr>
        <w:t>61580</w:t>
      </w:r>
      <w:r w:rsidRPr="009B4BB8">
        <w:rPr>
          <w:rFonts w:asciiTheme="minorHAnsi" w:hAnsiTheme="minorHAnsi" w:cstheme="minorHAnsi"/>
          <w:sz w:val="24"/>
          <w:szCs w:val="24"/>
        </w:rPr>
        <w:t>, enviado pela Administração Regional de Saúde Central / Go,</w:t>
      </w:r>
      <w:r>
        <w:rPr>
          <w:rFonts w:asciiTheme="minorHAnsi" w:hAnsiTheme="minorHAnsi" w:cstheme="minorHAnsi"/>
          <w:sz w:val="24"/>
          <w:szCs w:val="24"/>
        </w:rPr>
        <w:t xml:space="preserve"> destinadas a realização de D1 referente a </w:t>
      </w:r>
      <w:r w:rsidR="00701559">
        <w:rPr>
          <w:rFonts w:asciiTheme="minorHAnsi" w:hAnsiTheme="minorHAnsi" w:cstheme="minorHAnsi"/>
          <w:sz w:val="24"/>
          <w:szCs w:val="24"/>
        </w:rPr>
        <w:t>29</w:t>
      </w:r>
      <w:r>
        <w:rPr>
          <w:rFonts w:asciiTheme="minorHAnsi" w:hAnsiTheme="minorHAnsi" w:cstheme="minorHAnsi"/>
          <w:sz w:val="24"/>
          <w:szCs w:val="24"/>
        </w:rPr>
        <w:t>ª remessa,</w:t>
      </w:r>
      <w:r w:rsidRPr="00B453A4">
        <w:rPr>
          <w:rFonts w:asciiTheme="minorHAnsi" w:hAnsiTheme="minorHAnsi" w:cstheme="minorHAnsi"/>
          <w:sz w:val="24"/>
          <w:szCs w:val="24"/>
        </w:rPr>
        <w:t xml:space="preserve"> </w:t>
      </w:r>
      <w:r>
        <w:rPr>
          <w:rFonts w:asciiTheme="minorHAnsi" w:hAnsiTheme="minorHAnsi" w:cstheme="minorHAnsi"/>
          <w:sz w:val="24"/>
          <w:szCs w:val="24"/>
        </w:rPr>
        <w:t xml:space="preserve">Conforme Resolução nº 100/2021 – CIB do dia 06 de julho de 2021 a campanha contra COVID-19 </w:t>
      </w:r>
      <w:r>
        <w:rPr>
          <w:rFonts w:asciiTheme="minorHAnsi" w:hAnsiTheme="minorHAnsi" w:cstheme="minorHAnsi"/>
          <w:sz w:val="24"/>
          <w:szCs w:val="24"/>
        </w:rPr>
        <w:tab/>
        <w:t>segue com a destinação de 100% das doses de vacina para a população geral em ordem decrescente de idade, priorizando idosos, gestantes, puérperas(até 45 dias pós parto), profissionais de saúde, da educação e comorbidades que por ventura não tenham vacinado.  A vacinação segue na Secretaria Municipal de Saúde de Goianira Rua Anacleto Augusto Gonçalves QD APM Vila Castilho, sem agendamento prévio e neste momento seguimos com o público acima de 3</w:t>
      </w:r>
      <w:r w:rsidR="00701559">
        <w:rPr>
          <w:rFonts w:asciiTheme="minorHAnsi" w:hAnsiTheme="minorHAnsi" w:cstheme="minorHAnsi"/>
          <w:sz w:val="24"/>
          <w:szCs w:val="24"/>
        </w:rPr>
        <w:t>7</w:t>
      </w:r>
      <w:r>
        <w:rPr>
          <w:rFonts w:asciiTheme="minorHAnsi" w:hAnsiTheme="minorHAnsi" w:cstheme="minorHAnsi"/>
          <w:sz w:val="24"/>
          <w:szCs w:val="24"/>
        </w:rPr>
        <w:t xml:space="preserve"> anos.</w:t>
      </w:r>
    </w:p>
    <w:p w14:paraId="35398F7B" w14:textId="24659AE8" w:rsidR="00701559" w:rsidRDefault="00701559" w:rsidP="00701559">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Recebido dia 29 de julho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 xml:space="preserve">222 </w:t>
      </w:r>
      <w:r w:rsidRPr="009B4BB8">
        <w:rPr>
          <w:rFonts w:asciiTheme="minorHAnsi" w:hAnsiTheme="minorHAnsi" w:cstheme="minorHAnsi"/>
          <w:sz w:val="24"/>
          <w:szCs w:val="24"/>
        </w:rPr>
        <w:t>doses (</w:t>
      </w:r>
      <w:r>
        <w:rPr>
          <w:rFonts w:asciiTheme="minorHAnsi" w:hAnsiTheme="minorHAnsi" w:cstheme="minorHAnsi"/>
          <w:sz w:val="24"/>
          <w:szCs w:val="24"/>
        </w:rPr>
        <w:t xml:space="preserve">06 </w:t>
      </w:r>
      <w:r w:rsidRPr="009B4BB8">
        <w:rPr>
          <w:rFonts w:asciiTheme="minorHAnsi" w:hAnsiTheme="minorHAnsi" w:cstheme="minorHAnsi"/>
          <w:sz w:val="24"/>
          <w:szCs w:val="24"/>
        </w:rPr>
        <w:t>doses/frasco), F</w:t>
      </w:r>
      <w:r>
        <w:rPr>
          <w:rFonts w:asciiTheme="minorHAnsi" w:hAnsiTheme="minorHAnsi" w:cstheme="minorHAnsi"/>
          <w:sz w:val="24"/>
          <w:szCs w:val="24"/>
        </w:rPr>
        <w:t>abricante PFIZER</w:t>
      </w:r>
      <w:r w:rsidRPr="009B4BB8">
        <w:rPr>
          <w:rFonts w:asciiTheme="minorHAnsi" w:hAnsiTheme="minorHAnsi" w:cstheme="minorHAnsi"/>
          <w:sz w:val="24"/>
          <w:szCs w:val="24"/>
        </w:rPr>
        <w:t xml:space="preserve">, lote: </w:t>
      </w:r>
      <w:r>
        <w:rPr>
          <w:rFonts w:asciiTheme="minorHAnsi" w:hAnsiTheme="minorHAnsi" w:cstheme="minorHAnsi"/>
          <w:sz w:val="24"/>
          <w:szCs w:val="24"/>
        </w:rPr>
        <w:t>FD7221</w:t>
      </w:r>
      <w:r w:rsidRPr="009B4BB8">
        <w:rPr>
          <w:rFonts w:asciiTheme="minorHAnsi" w:hAnsiTheme="minorHAnsi" w:cstheme="minorHAnsi"/>
          <w:sz w:val="24"/>
          <w:szCs w:val="24"/>
        </w:rPr>
        <w:t xml:space="preserve">, validade: </w:t>
      </w:r>
      <w:r>
        <w:rPr>
          <w:rFonts w:asciiTheme="minorHAnsi" w:hAnsiTheme="minorHAnsi" w:cstheme="minorHAnsi"/>
          <w:sz w:val="24"/>
          <w:szCs w:val="24"/>
        </w:rPr>
        <w:t>30/11/21</w:t>
      </w:r>
      <w:r w:rsidRPr="009B4BB8">
        <w:rPr>
          <w:rFonts w:asciiTheme="minorHAnsi" w:hAnsiTheme="minorHAnsi" w:cstheme="minorHAnsi"/>
          <w:sz w:val="24"/>
          <w:szCs w:val="24"/>
        </w:rPr>
        <w:t xml:space="preserve">, NFM: </w:t>
      </w:r>
      <w:r>
        <w:rPr>
          <w:rFonts w:asciiTheme="minorHAnsi" w:hAnsiTheme="minorHAnsi" w:cstheme="minorHAnsi"/>
          <w:sz w:val="24"/>
          <w:szCs w:val="24"/>
        </w:rPr>
        <w:t>10658406</w:t>
      </w:r>
      <w:r w:rsidRPr="009B4BB8">
        <w:rPr>
          <w:rFonts w:asciiTheme="minorHAnsi" w:hAnsiTheme="minorHAnsi" w:cstheme="minorHAnsi"/>
          <w:sz w:val="24"/>
          <w:szCs w:val="24"/>
        </w:rPr>
        <w:t xml:space="preserve">, Nº pedido: </w:t>
      </w:r>
      <w:r>
        <w:rPr>
          <w:rFonts w:asciiTheme="minorHAnsi" w:hAnsiTheme="minorHAnsi" w:cstheme="minorHAnsi"/>
          <w:sz w:val="24"/>
          <w:szCs w:val="24"/>
        </w:rPr>
        <w:t>5860590</w:t>
      </w:r>
      <w:r w:rsidRPr="009B4BB8">
        <w:rPr>
          <w:rFonts w:asciiTheme="minorHAnsi" w:hAnsiTheme="minorHAnsi" w:cstheme="minorHAnsi"/>
          <w:sz w:val="24"/>
          <w:szCs w:val="24"/>
        </w:rPr>
        <w:t>, enviado pela Administração Regional de Saúde Central / Go,</w:t>
      </w:r>
      <w:r>
        <w:rPr>
          <w:rFonts w:asciiTheme="minorHAnsi" w:hAnsiTheme="minorHAnsi" w:cstheme="minorHAnsi"/>
          <w:sz w:val="24"/>
          <w:szCs w:val="24"/>
        </w:rPr>
        <w:t xml:space="preserve"> destinadas a realização de D1 referente a 29ª remessa,</w:t>
      </w:r>
      <w:r w:rsidRPr="00B453A4">
        <w:rPr>
          <w:rFonts w:asciiTheme="minorHAnsi" w:hAnsiTheme="minorHAnsi" w:cstheme="minorHAnsi"/>
          <w:sz w:val="24"/>
          <w:szCs w:val="24"/>
        </w:rPr>
        <w:t xml:space="preserve"> </w:t>
      </w:r>
      <w:r>
        <w:rPr>
          <w:rFonts w:asciiTheme="minorHAnsi" w:hAnsiTheme="minorHAnsi" w:cstheme="minorHAnsi"/>
          <w:sz w:val="24"/>
          <w:szCs w:val="24"/>
        </w:rPr>
        <w:t xml:space="preserve">Conforme Resolução nº 100/2021 – CIB do dia 06 de julho de 2021 a campanha contra COVID-19 </w:t>
      </w:r>
      <w:r>
        <w:rPr>
          <w:rFonts w:asciiTheme="minorHAnsi" w:hAnsiTheme="minorHAnsi" w:cstheme="minorHAnsi"/>
          <w:sz w:val="24"/>
          <w:szCs w:val="24"/>
        </w:rPr>
        <w:tab/>
        <w:t>segue com a destinação de 100% das doses de vacina para a população geral em ordem decrescente de idade, priorizando idosos, gestantes, puérperas(até 45 dias pós parto), profissionais de saúde, da educação e comorbidades que por ventura não tenham vacinado.  A vacinação segue na Secretaria Municipal de Saúde de Goianira Rua Anacleto Augusto Gonçalves QD APM Vila Castilho, sem agendamento prévio e neste momento seguimos com o público acima de 37 anos.</w:t>
      </w:r>
    </w:p>
    <w:p w14:paraId="68F4754B" w14:textId="2DD745DF" w:rsidR="00701559" w:rsidRDefault="00701559" w:rsidP="00701559">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Recebido dia 02 de agosto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 xml:space="preserve">330 </w:t>
      </w:r>
      <w:r w:rsidRPr="009B4BB8">
        <w:rPr>
          <w:rFonts w:asciiTheme="minorHAnsi" w:hAnsiTheme="minorHAnsi" w:cstheme="minorHAnsi"/>
          <w:sz w:val="24"/>
          <w:szCs w:val="24"/>
        </w:rPr>
        <w:t>doses (</w:t>
      </w:r>
      <w:r>
        <w:rPr>
          <w:rFonts w:asciiTheme="minorHAnsi" w:hAnsiTheme="minorHAnsi" w:cstheme="minorHAnsi"/>
          <w:sz w:val="24"/>
          <w:szCs w:val="24"/>
        </w:rPr>
        <w:t xml:space="preserve">10 </w:t>
      </w:r>
      <w:r w:rsidRPr="009B4BB8">
        <w:rPr>
          <w:rFonts w:asciiTheme="minorHAnsi" w:hAnsiTheme="minorHAnsi" w:cstheme="minorHAnsi"/>
          <w:sz w:val="24"/>
          <w:szCs w:val="24"/>
        </w:rPr>
        <w:t>doses/frasco), F</w:t>
      </w:r>
      <w:r>
        <w:rPr>
          <w:rFonts w:asciiTheme="minorHAnsi" w:hAnsiTheme="minorHAnsi" w:cstheme="minorHAnsi"/>
          <w:sz w:val="24"/>
          <w:szCs w:val="24"/>
        </w:rPr>
        <w:t>abricante Instituto Butantan</w:t>
      </w:r>
      <w:r w:rsidRPr="009B4BB8">
        <w:rPr>
          <w:rFonts w:asciiTheme="minorHAnsi" w:hAnsiTheme="minorHAnsi" w:cstheme="minorHAnsi"/>
          <w:sz w:val="24"/>
          <w:szCs w:val="24"/>
        </w:rPr>
        <w:t xml:space="preserve">, lote: </w:t>
      </w:r>
      <w:r>
        <w:rPr>
          <w:rFonts w:asciiTheme="minorHAnsi" w:hAnsiTheme="minorHAnsi" w:cstheme="minorHAnsi"/>
          <w:sz w:val="24"/>
          <w:szCs w:val="24"/>
        </w:rPr>
        <w:t>210340</w:t>
      </w:r>
      <w:r w:rsidRPr="009B4BB8">
        <w:rPr>
          <w:rFonts w:asciiTheme="minorHAnsi" w:hAnsiTheme="minorHAnsi" w:cstheme="minorHAnsi"/>
          <w:sz w:val="24"/>
          <w:szCs w:val="24"/>
        </w:rPr>
        <w:t xml:space="preserve">, validade: </w:t>
      </w:r>
      <w:r>
        <w:rPr>
          <w:rFonts w:asciiTheme="minorHAnsi" w:hAnsiTheme="minorHAnsi" w:cstheme="minorHAnsi"/>
          <w:sz w:val="24"/>
          <w:szCs w:val="24"/>
        </w:rPr>
        <w:t>31/07/22</w:t>
      </w:r>
      <w:r w:rsidRPr="009B4BB8">
        <w:rPr>
          <w:rFonts w:asciiTheme="minorHAnsi" w:hAnsiTheme="minorHAnsi" w:cstheme="minorHAnsi"/>
          <w:sz w:val="24"/>
          <w:szCs w:val="24"/>
        </w:rPr>
        <w:t xml:space="preserve">, NFM: </w:t>
      </w:r>
      <w:r>
        <w:rPr>
          <w:rFonts w:asciiTheme="minorHAnsi" w:hAnsiTheme="minorHAnsi" w:cstheme="minorHAnsi"/>
          <w:sz w:val="24"/>
          <w:szCs w:val="24"/>
        </w:rPr>
        <w:t>10689878</w:t>
      </w:r>
      <w:r w:rsidRPr="009B4BB8">
        <w:rPr>
          <w:rFonts w:asciiTheme="minorHAnsi" w:hAnsiTheme="minorHAnsi" w:cstheme="minorHAnsi"/>
          <w:sz w:val="24"/>
          <w:szCs w:val="24"/>
        </w:rPr>
        <w:t xml:space="preserve">, Nº pedido: </w:t>
      </w:r>
      <w:r>
        <w:rPr>
          <w:rFonts w:asciiTheme="minorHAnsi" w:hAnsiTheme="minorHAnsi" w:cstheme="minorHAnsi"/>
          <w:sz w:val="24"/>
          <w:szCs w:val="24"/>
        </w:rPr>
        <w:t>5877121</w:t>
      </w:r>
      <w:r w:rsidRPr="009B4BB8">
        <w:rPr>
          <w:rFonts w:asciiTheme="minorHAnsi" w:hAnsiTheme="minorHAnsi" w:cstheme="minorHAnsi"/>
          <w:sz w:val="24"/>
          <w:szCs w:val="24"/>
        </w:rPr>
        <w:t>, enviado pela Administração Regional de Saúde Central / Go,</w:t>
      </w:r>
      <w:r>
        <w:rPr>
          <w:rFonts w:asciiTheme="minorHAnsi" w:hAnsiTheme="minorHAnsi" w:cstheme="minorHAnsi"/>
          <w:sz w:val="24"/>
          <w:szCs w:val="24"/>
        </w:rPr>
        <w:t xml:space="preserve"> destinadas a realização de D1 referente a 30ª remessa,</w:t>
      </w:r>
      <w:r w:rsidRPr="00B453A4">
        <w:rPr>
          <w:rFonts w:asciiTheme="minorHAnsi" w:hAnsiTheme="minorHAnsi" w:cstheme="minorHAnsi"/>
          <w:sz w:val="24"/>
          <w:szCs w:val="24"/>
        </w:rPr>
        <w:t xml:space="preserve"> </w:t>
      </w:r>
      <w:r>
        <w:rPr>
          <w:rFonts w:asciiTheme="minorHAnsi" w:hAnsiTheme="minorHAnsi" w:cstheme="minorHAnsi"/>
          <w:sz w:val="24"/>
          <w:szCs w:val="24"/>
        </w:rPr>
        <w:t xml:space="preserve">Conforme Resolução nº 100/2021 – CIB do dia 06 de julho de 2021 a campanha contra COVID-19 </w:t>
      </w:r>
      <w:r>
        <w:rPr>
          <w:rFonts w:asciiTheme="minorHAnsi" w:hAnsiTheme="minorHAnsi" w:cstheme="minorHAnsi"/>
          <w:sz w:val="24"/>
          <w:szCs w:val="24"/>
        </w:rPr>
        <w:tab/>
        <w:t xml:space="preserve">segue com a destinação de 100% das doses de vacina para a população geral em ordem decrescente de idade, priorizando idosos, gestantes, puérperas(até 45 dias pós parto), profissionais de </w:t>
      </w:r>
      <w:r>
        <w:rPr>
          <w:rFonts w:asciiTheme="minorHAnsi" w:hAnsiTheme="minorHAnsi" w:cstheme="minorHAnsi"/>
          <w:sz w:val="24"/>
          <w:szCs w:val="24"/>
        </w:rPr>
        <w:lastRenderedPageBreak/>
        <w:t>saúde, da educação e comorbidades que por ventura não tenham vacinado.  A vacinação segue na Secretaria Municipal de Saúde de Goianira Rua Anacleto Augusto Gonçalves QD APM Vila Castilho, sem agendamento prévio e neste momento seguimos com o público acima de 35 anos.</w:t>
      </w:r>
    </w:p>
    <w:p w14:paraId="65217CC1" w14:textId="27AC963F" w:rsidR="009F22B3" w:rsidRDefault="009F22B3" w:rsidP="009F22B3">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Recebido dia 02 de agosto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 xml:space="preserve">798 </w:t>
      </w:r>
      <w:r w:rsidRPr="009B4BB8">
        <w:rPr>
          <w:rFonts w:asciiTheme="minorHAnsi" w:hAnsiTheme="minorHAnsi" w:cstheme="minorHAnsi"/>
          <w:sz w:val="24"/>
          <w:szCs w:val="24"/>
        </w:rPr>
        <w:t>doses (</w:t>
      </w:r>
      <w:r>
        <w:rPr>
          <w:rFonts w:asciiTheme="minorHAnsi" w:hAnsiTheme="minorHAnsi" w:cstheme="minorHAnsi"/>
          <w:sz w:val="24"/>
          <w:szCs w:val="24"/>
        </w:rPr>
        <w:t xml:space="preserve">06 </w:t>
      </w:r>
      <w:r w:rsidRPr="009B4BB8">
        <w:rPr>
          <w:rFonts w:asciiTheme="minorHAnsi" w:hAnsiTheme="minorHAnsi" w:cstheme="minorHAnsi"/>
          <w:sz w:val="24"/>
          <w:szCs w:val="24"/>
        </w:rPr>
        <w:t>doses/frasco), F</w:t>
      </w:r>
      <w:r>
        <w:rPr>
          <w:rFonts w:asciiTheme="minorHAnsi" w:hAnsiTheme="minorHAnsi" w:cstheme="minorHAnsi"/>
          <w:sz w:val="24"/>
          <w:szCs w:val="24"/>
        </w:rPr>
        <w:t>abricante PFIZER</w:t>
      </w:r>
      <w:r w:rsidRPr="009B4BB8">
        <w:rPr>
          <w:rFonts w:asciiTheme="minorHAnsi" w:hAnsiTheme="minorHAnsi" w:cstheme="minorHAnsi"/>
          <w:sz w:val="24"/>
          <w:szCs w:val="24"/>
        </w:rPr>
        <w:t xml:space="preserve">, lote: </w:t>
      </w:r>
      <w:r>
        <w:rPr>
          <w:rFonts w:asciiTheme="minorHAnsi" w:hAnsiTheme="minorHAnsi" w:cstheme="minorHAnsi"/>
          <w:sz w:val="24"/>
          <w:szCs w:val="24"/>
        </w:rPr>
        <w:t>FD7207</w:t>
      </w:r>
      <w:r w:rsidRPr="009B4BB8">
        <w:rPr>
          <w:rFonts w:asciiTheme="minorHAnsi" w:hAnsiTheme="minorHAnsi" w:cstheme="minorHAnsi"/>
          <w:sz w:val="24"/>
          <w:szCs w:val="24"/>
        </w:rPr>
        <w:t xml:space="preserve">, validade: </w:t>
      </w:r>
      <w:r>
        <w:rPr>
          <w:rFonts w:asciiTheme="minorHAnsi" w:hAnsiTheme="minorHAnsi" w:cstheme="minorHAnsi"/>
          <w:sz w:val="24"/>
          <w:szCs w:val="24"/>
        </w:rPr>
        <w:t>30/11/21</w:t>
      </w:r>
      <w:r w:rsidRPr="009B4BB8">
        <w:rPr>
          <w:rFonts w:asciiTheme="minorHAnsi" w:hAnsiTheme="minorHAnsi" w:cstheme="minorHAnsi"/>
          <w:sz w:val="24"/>
          <w:szCs w:val="24"/>
        </w:rPr>
        <w:t xml:space="preserve">, NFM: </w:t>
      </w:r>
      <w:r>
        <w:rPr>
          <w:rFonts w:asciiTheme="minorHAnsi" w:hAnsiTheme="minorHAnsi" w:cstheme="minorHAnsi"/>
          <w:sz w:val="24"/>
          <w:szCs w:val="24"/>
        </w:rPr>
        <w:t>10689875</w:t>
      </w:r>
      <w:r w:rsidRPr="009B4BB8">
        <w:rPr>
          <w:rFonts w:asciiTheme="minorHAnsi" w:hAnsiTheme="minorHAnsi" w:cstheme="minorHAnsi"/>
          <w:sz w:val="24"/>
          <w:szCs w:val="24"/>
        </w:rPr>
        <w:t xml:space="preserve">, Nº pedido: </w:t>
      </w:r>
      <w:r>
        <w:rPr>
          <w:rFonts w:asciiTheme="minorHAnsi" w:hAnsiTheme="minorHAnsi" w:cstheme="minorHAnsi"/>
          <w:sz w:val="24"/>
          <w:szCs w:val="24"/>
        </w:rPr>
        <w:t>5877084</w:t>
      </w:r>
      <w:r w:rsidRPr="009B4BB8">
        <w:rPr>
          <w:rFonts w:asciiTheme="minorHAnsi" w:hAnsiTheme="minorHAnsi" w:cstheme="minorHAnsi"/>
          <w:sz w:val="24"/>
          <w:szCs w:val="24"/>
        </w:rPr>
        <w:t>, enviado pela Administração Regional de Saúde Central / Go,</w:t>
      </w:r>
      <w:r>
        <w:rPr>
          <w:rFonts w:asciiTheme="minorHAnsi" w:hAnsiTheme="minorHAnsi" w:cstheme="minorHAnsi"/>
          <w:sz w:val="24"/>
          <w:szCs w:val="24"/>
        </w:rPr>
        <w:t xml:space="preserve"> destinadas a realização de D1 referente a 30ª remessa,</w:t>
      </w:r>
      <w:r w:rsidRPr="00B453A4">
        <w:rPr>
          <w:rFonts w:asciiTheme="minorHAnsi" w:hAnsiTheme="minorHAnsi" w:cstheme="minorHAnsi"/>
          <w:sz w:val="24"/>
          <w:szCs w:val="24"/>
        </w:rPr>
        <w:t xml:space="preserve"> </w:t>
      </w:r>
      <w:r>
        <w:rPr>
          <w:rFonts w:asciiTheme="minorHAnsi" w:hAnsiTheme="minorHAnsi" w:cstheme="minorHAnsi"/>
          <w:sz w:val="24"/>
          <w:szCs w:val="24"/>
        </w:rPr>
        <w:t xml:space="preserve">Conforme Resolução nº 100/2021 – CIB do dia 06 de julho de 2021 a campanha contra COVID-19 </w:t>
      </w:r>
      <w:r>
        <w:rPr>
          <w:rFonts w:asciiTheme="minorHAnsi" w:hAnsiTheme="minorHAnsi" w:cstheme="minorHAnsi"/>
          <w:sz w:val="24"/>
          <w:szCs w:val="24"/>
        </w:rPr>
        <w:tab/>
        <w:t>segue com a destinação de 100% das doses de vacina para a população geral em ordem decrescente de idade, priorizando idosos, gestantes, puérperas(até 45 dias pós parto), profissionais de saúde, da educação e comorbidades que por ventura não tenham vacinado.  A vacinação segue na Secretaria Municipal de Saúde de Goianira Rua Anacleto Augusto Gonçalves QD APM Vila Castilho, sem agendamento prévio e neste momento seguimos com o público acima de 35 anos.</w:t>
      </w:r>
    </w:p>
    <w:p w14:paraId="230CC3C8" w14:textId="18CFC2D4" w:rsidR="009F22B3" w:rsidRDefault="009F22B3" w:rsidP="009F22B3">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Recebido dia 05 de agosto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 xml:space="preserve">570 </w:t>
      </w:r>
      <w:r w:rsidRPr="009B4BB8">
        <w:rPr>
          <w:rFonts w:asciiTheme="minorHAnsi" w:hAnsiTheme="minorHAnsi" w:cstheme="minorHAnsi"/>
          <w:sz w:val="24"/>
          <w:szCs w:val="24"/>
        </w:rPr>
        <w:t>doses (</w:t>
      </w:r>
      <w:r>
        <w:rPr>
          <w:rFonts w:asciiTheme="minorHAnsi" w:hAnsiTheme="minorHAnsi" w:cstheme="minorHAnsi"/>
          <w:sz w:val="24"/>
          <w:szCs w:val="24"/>
        </w:rPr>
        <w:t xml:space="preserve">06 </w:t>
      </w:r>
      <w:r w:rsidRPr="009B4BB8">
        <w:rPr>
          <w:rFonts w:asciiTheme="minorHAnsi" w:hAnsiTheme="minorHAnsi" w:cstheme="minorHAnsi"/>
          <w:sz w:val="24"/>
          <w:szCs w:val="24"/>
        </w:rPr>
        <w:t>doses/frasco), F</w:t>
      </w:r>
      <w:r>
        <w:rPr>
          <w:rFonts w:asciiTheme="minorHAnsi" w:hAnsiTheme="minorHAnsi" w:cstheme="minorHAnsi"/>
          <w:sz w:val="24"/>
          <w:szCs w:val="24"/>
        </w:rPr>
        <w:t>abricante PFIZER</w:t>
      </w:r>
      <w:r w:rsidRPr="009B4BB8">
        <w:rPr>
          <w:rFonts w:asciiTheme="minorHAnsi" w:hAnsiTheme="minorHAnsi" w:cstheme="minorHAnsi"/>
          <w:sz w:val="24"/>
          <w:szCs w:val="24"/>
        </w:rPr>
        <w:t xml:space="preserve">, lote: </w:t>
      </w:r>
      <w:r>
        <w:rPr>
          <w:rFonts w:asciiTheme="minorHAnsi" w:hAnsiTheme="minorHAnsi" w:cstheme="minorHAnsi"/>
          <w:sz w:val="24"/>
          <w:szCs w:val="24"/>
        </w:rPr>
        <w:t>FD7208</w:t>
      </w:r>
      <w:r w:rsidRPr="009B4BB8">
        <w:rPr>
          <w:rFonts w:asciiTheme="minorHAnsi" w:hAnsiTheme="minorHAnsi" w:cstheme="minorHAnsi"/>
          <w:sz w:val="24"/>
          <w:szCs w:val="24"/>
        </w:rPr>
        <w:t xml:space="preserve">, validade: </w:t>
      </w:r>
      <w:r>
        <w:rPr>
          <w:rFonts w:asciiTheme="minorHAnsi" w:hAnsiTheme="minorHAnsi" w:cstheme="minorHAnsi"/>
          <w:sz w:val="24"/>
          <w:szCs w:val="24"/>
        </w:rPr>
        <w:t>30/11/21</w:t>
      </w:r>
      <w:r w:rsidRPr="009B4BB8">
        <w:rPr>
          <w:rFonts w:asciiTheme="minorHAnsi" w:hAnsiTheme="minorHAnsi" w:cstheme="minorHAnsi"/>
          <w:sz w:val="24"/>
          <w:szCs w:val="24"/>
        </w:rPr>
        <w:t xml:space="preserve">, NFM: </w:t>
      </w:r>
      <w:r>
        <w:rPr>
          <w:rFonts w:asciiTheme="minorHAnsi" w:hAnsiTheme="minorHAnsi" w:cstheme="minorHAnsi"/>
          <w:sz w:val="24"/>
          <w:szCs w:val="24"/>
        </w:rPr>
        <w:t>10738618</w:t>
      </w:r>
      <w:r w:rsidRPr="009B4BB8">
        <w:rPr>
          <w:rFonts w:asciiTheme="minorHAnsi" w:hAnsiTheme="minorHAnsi" w:cstheme="minorHAnsi"/>
          <w:sz w:val="24"/>
          <w:szCs w:val="24"/>
        </w:rPr>
        <w:t xml:space="preserve">, Nº pedido: </w:t>
      </w:r>
      <w:r>
        <w:rPr>
          <w:rFonts w:asciiTheme="minorHAnsi" w:hAnsiTheme="minorHAnsi" w:cstheme="minorHAnsi"/>
          <w:sz w:val="24"/>
          <w:szCs w:val="24"/>
        </w:rPr>
        <w:t>5902691</w:t>
      </w:r>
      <w:r w:rsidRPr="009B4BB8">
        <w:rPr>
          <w:rFonts w:asciiTheme="minorHAnsi" w:hAnsiTheme="minorHAnsi" w:cstheme="minorHAnsi"/>
          <w:sz w:val="24"/>
          <w:szCs w:val="24"/>
        </w:rPr>
        <w:t>, enviado pela Administração Regional de Saúde Central / Go,</w:t>
      </w:r>
      <w:r>
        <w:rPr>
          <w:rFonts w:asciiTheme="minorHAnsi" w:hAnsiTheme="minorHAnsi" w:cstheme="minorHAnsi"/>
          <w:sz w:val="24"/>
          <w:szCs w:val="24"/>
        </w:rPr>
        <w:t xml:space="preserve"> destinadas a realização de D1 referente a 31ª remessa,</w:t>
      </w:r>
      <w:r w:rsidRPr="00B453A4">
        <w:rPr>
          <w:rFonts w:asciiTheme="minorHAnsi" w:hAnsiTheme="minorHAnsi" w:cstheme="minorHAnsi"/>
          <w:sz w:val="24"/>
          <w:szCs w:val="24"/>
        </w:rPr>
        <w:t xml:space="preserve"> </w:t>
      </w:r>
      <w:r>
        <w:rPr>
          <w:rFonts w:asciiTheme="minorHAnsi" w:hAnsiTheme="minorHAnsi" w:cstheme="minorHAnsi"/>
          <w:sz w:val="24"/>
          <w:szCs w:val="24"/>
        </w:rPr>
        <w:t xml:space="preserve">Conforme Resolução nº 100/2021 – CIB do dia 06 de julho de 2021 a campanha contra COVID-19 </w:t>
      </w:r>
      <w:r>
        <w:rPr>
          <w:rFonts w:asciiTheme="minorHAnsi" w:hAnsiTheme="minorHAnsi" w:cstheme="minorHAnsi"/>
          <w:sz w:val="24"/>
          <w:szCs w:val="24"/>
        </w:rPr>
        <w:tab/>
        <w:t>segue com a destinação de 100% das doses de vacina para a população geral em ordem decrescente de idade, priorizando idosos, gestantes, puérperas(até 45 dias pós parto), profissionais de saúde, da educação e comorbidades que por ventura não tenham vacinado.  A vacinação segue na Secretaria Municipal de Saúde de Goianira Rua Anacleto Augusto Gonçalves QD APM Vila Castilho, sem agendamento prévio e neste momento seguimos com o público acima de 34 anos.</w:t>
      </w:r>
    </w:p>
    <w:p w14:paraId="6E2C98C9" w14:textId="3455C651" w:rsidR="00B453A4" w:rsidRDefault="009F22B3" w:rsidP="009F22B3">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Recebido dia 05 de agosto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 xml:space="preserve">710 </w:t>
      </w:r>
      <w:r w:rsidRPr="009B4BB8">
        <w:rPr>
          <w:rFonts w:asciiTheme="minorHAnsi" w:hAnsiTheme="minorHAnsi" w:cstheme="minorHAnsi"/>
          <w:sz w:val="24"/>
          <w:szCs w:val="24"/>
        </w:rPr>
        <w:t>doses (</w:t>
      </w:r>
      <w:r>
        <w:rPr>
          <w:rFonts w:asciiTheme="minorHAnsi" w:hAnsiTheme="minorHAnsi" w:cstheme="minorHAnsi"/>
          <w:sz w:val="24"/>
          <w:szCs w:val="24"/>
        </w:rPr>
        <w:t xml:space="preserve">05 </w:t>
      </w:r>
      <w:r w:rsidRPr="009B4BB8">
        <w:rPr>
          <w:rFonts w:asciiTheme="minorHAnsi" w:hAnsiTheme="minorHAnsi" w:cstheme="minorHAnsi"/>
          <w:sz w:val="24"/>
          <w:szCs w:val="24"/>
        </w:rPr>
        <w:t>doses/frasco), F</w:t>
      </w:r>
      <w:r>
        <w:rPr>
          <w:rFonts w:asciiTheme="minorHAnsi" w:hAnsiTheme="minorHAnsi" w:cstheme="minorHAnsi"/>
          <w:sz w:val="24"/>
          <w:szCs w:val="24"/>
        </w:rPr>
        <w:t>abricante Fundação Oswaldo Cruz</w:t>
      </w:r>
      <w:r w:rsidRPr="009B4BB8">
        <w:rPr>
          <w:rFonts w:asciiTheme="minorHAnsi" w:hAnsiTheme="minorHAnsi" w:cstheme="minorHAnsi"/>
          <w:sz w:val="24"/>
          <w:szCs w:val="24"/>
        </w:rPr>
        <w:t xml:space="preserve">, lote: </w:t>
      </w:r>
      <w:r>
        <w:rPr>
          <w:rFonts w:asciiTheme="minorHAnsi" w:hAnsiTheme="minorHAnsi" w:cstheme="minorHAnsi"/>
          <w:sz w:val="24"/>
          <w:szCs w:val="24"/>
        </w:rPr>
        <w:t>217VCD223Z</w:t>
      </w:r>
      <w:r w:rsidRPr="009B4BB8">
        <w:rPr>
          <w:rFonts w:asciiTheme="minorHAnsi" w:hAnsiTheme="minorHAnsi" w:cstheme="minorHAnsi"/>
          <w:sz w:val="24"/>
          <w:szCs w:val="24"/>
        </w:rPr>
        <w:t xml:space="preserve">, validade: </w:t>
      </w:r>
      <w:r>
        <w:rPr>
          <w:rFonts w:asciiTheme="minorHAnsi" w:hAnsiTheme="minorHAnsi" w:cstheme="minorHAnsi"/>
          <w:sz w:val="24"/>
          <w:szCs w:val="24"/>
        </w:rPr>
        <w:t>29/12/21</w:t>
      </w:r>
      <w:r w:rsidRPr="009B4BB8">
        <w:rPr>
          <w:rFonts w:asciiTheme="minorHAnsi" w:hAnsiTheme="minorHAnsi" w:cstheme="minorHAnsi"/>
          <w:sz w:val="24"/>
          <w:szCs w:val="24"/>
        </w:rPr>
        <w:t xml:space="preserve">, NFM: </w:t>
      </w:r>
      <w:r>
        <w:rPr>
          <w:rFonts w:asciiTheme="minorHAnsi" w:hAnsiTheme="minorHAnsi" w:cstheme="minorHAnsi"/>
          <w:sz w:val="24"/>
          <w:szCs w:val="24"/>
        </w:rPr>
        <w:t>10745615</w:t>
      </w:r>
      <w:r w:rsidRPr="009B4BB8">
        <w:rPr>
          <w:rFonts w:asciiTheme="minorHAnsi" w:hAnsiTheme="minorHAnsi" w:cstheme="minorHAnsi"/>
          <w:sz w:val="24"/>
          <w:szCs w:val="24"/>
        </w:rPr>
        <w:t xml:space="preserve">, Nº pedido: </w:t>
      </w:r>
      <w:r>
        <w:rPr>
          <w:rFonts w:asciiTheme="minorHAnsi" w:hAnsiTheme="minorHAnsi" w:cstheme="minorHAnsi"/>
          <w:sz w:val="24"/>
          <w:szCs w:val="24"/>
        </w:rPr>
        <w:t>5905741</w:t>
      </w:r>
      <w:r w:rsidRPr="009B4BB8">
        <w:rPr>
          <w:rFonts w:asciiTheme="minorHAnsi" w:hAnsiTheme="minorHAnsi" w:cstheme="minorHAnsi"/>
          <w:sz w:val="24"/>
          <w:szCs w:val="24"/>
        </w:rPr>
        <w:t>, enviado pela Administração Regional de Saúde Central / Go,</w:t>
      </w:r>
      <w:r>
        <w:rPr>
          <w:rFonts w:asciiTheme="minorHAnsi" w:hAnsiTheme="minorHAnsi" w:cstheme="minorHAnsi"/>
          <w:sz w:val="24"/>
          <w:szCs w:val="24"/>
        </w:rPr>
        <w:t xml:space="preserve"> destinadas a realização de D2 referente a 17ª remessa.</w:t>
      </w:r>
    </w:p>
    <w:p w14:paraId="59A5CDD1" w14:textId="77777777" w:rsidR="009F22B3" w:rsidRDefault="009F22B3" w:rsidP="009F22B3">
      <w:pPr>
        <w:widowControl/>
        <w:spacing w:line="360" w:lineRule="auto"/>
        <w:ind w:right="794" w:firstLine="720"/>
        <w:contextualSpacing/>
        <w:jc w:val="both"/>
        <w:rPr>
          <w:rFonts w:asciiTheme="minorHAnsi" w:hAnsiTheme="minorHAnsi" w:cstheme="minorHAnsi"/>
          <w:sz w:val="24"/>
          <w:szCs w:val="24"/>
        </w:rPr>
      </w:pPr>
    </w:p>
    <w:p w14:paraId="6DEC53A4" w14:textId="5B3605CA" w:rsidR="009F22B3" w:rsidRDefault="009F22B3" w:rsidP="009F22B3">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lastRenderedPageBreak/>
        <w:t xml:space="preserve">Recebido dia 05 de agosto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 xml:space="preserve">50 </w:t>
      </w:r>
      <w:r w:rsidRPr="009B4BB8">
        <w:rPr>
          <w:rFonts w:asciiTheme="minorHAnsi" w:hAnsiTheme="minorHAnsi" w:cstheme="minorHAnsi"/>
          <w:sz w:val="24"/>
          <w:szCs w:val="24"/>
        </w:rPr>
        <w:t>doses (</w:t>
      </w:r>
      <w:r>
        <w:rPr>
          <w:rFonts w:asciiTheme="minorHAnsi" w:hAnsiTheme="minorHAnsi" w:cstheme="minorHAnsi"/>
          <w:sz w:val="24"/>
          <w:szCs w:val="24"/>
        </w:rPr>
        <w:t xml:space="preserve">10 </w:t>
      </w:r>
      <w:r w:rsidRPr="009B4BB8">
        <w:rPr>
          <w:rFonts w:asciiTheme="minorHAnsi" w:hAnsiTheme="minorHAnsi" w:cstheme="minorHAnsi"/>
          <w:sz w:val="24"/>
          <w:szCs w:val="24"/>
        </w:rPr>
        <w:t>doses/frasco), F</w:t>
      </w:r>
      <w:r>
        <w:rPr>
          <w:rFonts w:asciiTheme="minorHAnsi" w:hAnsiTheme="minorHAnsi" w:cstheme="minorHAnsi"/>
          <w:sz w:val="24"/>
          <w:szCs w:val="24"/>
        </w:rPr>
        <w:t>abricante Instituto Butantan</w:t>
      </w:r>
      <w:r w:rsidRPr="009B4BB8">
        <w:rPr>
          <w:rFonts w:asciiTheme="minorHAnsi" w:hAnsiTheme="minorHAnsi" w:cstheme="minorHAnsi"/>
          <w:sz w:val="24"/>
          <w:szCs w:val="24"/>
        </w:rPr>
        <w:t xml:space="preserve">, lote: </w:t>
      </w:r>
      <w:r>
        <w:rPr>
          <w:rFonts w:asciiTheme="minorHAnsi" w:hAnsiTheme="minorHAnsi" w:cstheme="minorHAnsi"/>
          <w:sz w:val="24"/>
          <w:szCs w:val="24"/>
        </w:rPr>
        <w:t>210352</w:t>
      </w:r>
      <w:r w:rsidRPr="009B4BB8">
        <w:rPr>
          <w:rFonts w:asciiTheme="minorHAnsi" w:hAnsiTheme="minorHAnsi" w:cstheme="minorHAnsi"/>
          <w:sz w:val="24"/>
          <w:szCs w:val="24"/>
        </w:rPr>
        <w:t xml:space="preserve">, validade: </w:t>
      </w:r>
      <w:r>
        <w:rPr>
          <w:rFonts w:asciiTheme="minorHAnsi" w:hAnsiTheme="minorHAnsi" w:cstheme="minorHAnsi"/>
          <w:sz w:val="24"/>
          <w:szCs w:val="24"/>
        </w:rPr>
        <w:t>31/07/22</w:t>
      </w:r>
      <w:r w:rsidRPr="009B4BB8">
        <w:rPr>
          <w:rFonts w:asciiTheme="minorHAnsi" w:hAnsiTheme="minorHAnsi" w:cstheme="minorHAnsi"/>
          <w:sz w:val="24"/>
          <w:szCs w:val="24"/>
        </w:rPr>
        <w:t xml:space="preserve">, NFM: </w:t>
      </w:r>
      <w:r>
        <w:rPr>
          <w:rFonts w:asciiTheme="minorHAnsi" w:hAnsiTheme="minorHAnsi" w:cstheme="minorHAnsi"/>
          <w:sz w:val="24"/>
          <w:szCs w:val="24"/>
        </w:rPr>
        <w:t>10738283</w:t>
      </w:r>
      <w:r w:rsidRPr="009B4BB8">
        <w:rPr>
          <w:rFonts w:asciiTheme="minorHAnsi" w:hAnsiTheme="minorHAnsi" w:cstheme="minorHAnsi"/>
          <w:sz w:val="24"/>
          <w:szCs w:val="24"/>
        </w:rPr>
        <w:t xml:space="preserve">, Nº pedido: </w:t>
      </w:r>
      <w:r>
        <w:rPr>
          <w:rFonts w:asciiTheme="minorHAnsi" w:hAnsiTheme="minorHAnsi" w:cstheme="minorHAnsi"/>
          <w:sz w:val="24"/>
          <w:szCs w:val="24"/>
        </w:rPr>
        <w:t>5902914</w:t>
      </w:r>
      <w:r w:rsidRPr="009B4BB8">
        <w:rPr>
          <w:rFonts w:asciiTheme="minorHAnsi" w:hAnsiTheme="minorHAnsi" w:cstheme="minorHAnsi"/>
          <w:sz w:val="24"/>
          <w:szCs w:val="24"/>
        </w:rPr>
        <w:t>, enviado pela Administração Regional de Saúde Central / Go,</w:t>
      </w:r>
      <w:r>
        <w:rPr>
          <w:rFonts w:asciiTheme="minorHAnsi" w:hAnsiTheme="minorHAnsi" w:cstheme="minorHAnsi"/>
          <w:sz w:val="24"/>
          <w:szCs w:val="24"/>
        </w:rPr>
        <w:t xml:space="preserve"> destinadas a realização de D1 referente a 31ª remessa,</w:t>
      </w:r>
      <w:r w:rsidRPr="00B453A4">
        <w:rPr>
          <w:rFonts w:asciiTheme="minorHAnsi" w:hAnsiTheme="minorHAnsi" w:cstheme="minorHAnsi"/>
          <w:sz w:val="24"/>
          <w:szCs w:val="24"/>
        </w:rPr>
        <w:t xml:space="preserve"> </w:t>
      </w:r>
      <w:r>
        <w:rPr>
          <w:rFonts w:asciiTheme="minorHAnsi" w:hAnsiTheme="minorHAnsi" w:cstheme="minorHAnsi"/>
          <w:sz w:val="24"/>
          <w:szCs w:val="24"/>
        </w:rPr>
        <w:t xml:space="preserve">Conforme Resolução nº 100/2021 – CIB do dia 06 de julho de 2021 a campanha contra COVID-19 </w:t>
      </w:r>
      <w:r>
        <w:rPr>
          <w:rFonts w:asciiTheme="minorHAnsi" w:hAnsiTheme="minorHAnsi" w:cstheme="minorHAnsi"/>
          <w:sz w:val="24"/>
          <w:szCs w:val="24"/>
        </w:rPr>
        <w:tab/>
        <w:t>segue com a destinação de 100% das doses de vacina para a população geral em ordem decrescente de idade, priorizando idosos, gestantes, puérperas(até 45 dias pós parto), profissionais de saúde, da educação e comorbidades que por ventura não tenham vacinado.  A vacinação segue na Secretaria Municipal de Saúde de Goianira Rua Anacleto Augusto Gonçalves QD APM Vila Castilho, sem agendamento prévio e neste momento seguimos com o público acima de 34 anos.</w:t>
      </w:r>
    </w:p>
    <w:p w14:paraId="1A71AC83" w14:textId="16956853" w:rsidR="009F22B3" w:rsidRDefault="009F22B3" w:rsidP="009F22B3">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Recebido dia 07 de agosto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 xml:space="preserve">342 </w:t>
      </w:r>
      <w:r w:rsidRPr="009B4BB8">
        <w:rPr>
          <w:rFonts w:asciiTheme="minorHAnsi" w:hAnsiTheme="minorHAnsi" w:cstheme="minorHAnsi"/>
          <w:sz w:val="24"/>
          <w:szCs w:val="24"/>
        </w:rPr>
        <w:t>doses (</w:t>
      </w:r>
      <w:r>
        <w:rPr>
          <w:rFonts w:asciiTheme="minorHAnsi" w:hAnsiTheme="minorHAnsi" w:cstheme="minorHAnsi"/>
          <w:sz w:val="24"/>
          <w:szCs w:val="24"/>
        </w:rPr>
        <w:t xml:space="preserve">06 </w:t>
      </w:r>
      <w:r w:rsidRPr="009B4BB8">
        <w:rPr>
          <w:rFonts w:asciiTheme="minorHAnsi" w:hAnsiTheme="minorHAnsi" w:cstheme="minorHAnsi"/>
          <w:sz w:val="24"/>
          <w:szCs w:val="24"/>
        </w:rPr>
        <w:t>doses/frasco), F</w:t>
      </w:r>
      <w:r>
        <w:rPr>
          <w:rFonts w:asciiTheme="minorHAnsi" w:hAnsiTheme="minorHAnsi" w:cstheme="minorHAnsi"/>
          <w:sz w:val="24"/>
          <w:szCs w:val="24"/>
        </w:rPr>
        <w:t>abricante PFIZER</w:t>
      </w:r>
      <w:r w:rsidRPr="009B4BB8">
        <w:rPr>
          <w:rFonts w:asciiTheme="minorHAnsi" w:hAnsiTheme="minorHAnsi" w:cstheme="minorHAnsi"/>
          <w:sz w:val="24"/>
          <w:szCs w:val="24"/>
        </w:rPr>
        <w:t xml:space="preserve">, lote: </w:t>
      </w:r>
      <w:r>
        <w:rPr>
          <w:rFonts w:asciiTheme="minorHAnsi" w:hAnsiTheme="minorHAnsi" w:cstheme="minorHAnsi"/>
          <w:sz w:val="24"/>
          <w:szCs w:val="24"/>
        </w:rPr>
        <w:t>F</w:t>
      </w:r>
      <w:r w:rsidR="00457CC8">
        <w:rPr>
          <w:rFonts w:asciiTheme="minorHAnsi" w:hAnsiTheme="minorHAnsi" w:cstheme="minorHAnsi"/>
          <w:sz w:val="24"/>
          <w:szCs w:val="24"/>
        </w:rPr>
        <w:t>E3591</w:t>
      </w:r>
      <w:r w:rsidRPr="009B4BB8">
        <w:rPr>
          <w:rFonts w:asciiTheme="minorHAnsi" w:hAnsiTheme="minorHAnsi" w:cstheme="minorHAnsi"/>
          <w:sz w:val="24"/>
          <w:szCs w:val="24"/>
        </w:rPr>
        <w:t xml:space="preserve">, validade: </w:t>
      </w:r>
      <w:r>
        <w:rPr>
          <w:rFonts w:asciiTheme="minorHAnsi" w:hAnsiTheme="minorHAnsi" w:cstheme="minorHAnsi"/>
          <w:sz w:val="24"/>
          <w:szCs w:val="24"/>
        </w:rPr>
        <w:t>30/11/21</w:t>
      </w:r>
      <w:r w:rsidRPr="009B4BB8">
        <w:rPr>
          <w:rFonts w:asciiTheme="minorHAnsi" w:hAnsiTheme="minorHAnsi" w:cstheme="minorHAnsi"/>
          <w:sz w:val="24"/>
          <w:szCs w:val="24"/>
        </w:rPr>
        <w:t xml:space="preserve">, NFM: </w:t>
      </w:r>
      <w:r>
        <w:rPr>
          <w:rFonts w:asciiTheme="minorHAnsi" w:hAnsiTheme="minorHAnsi" w:cstheme="minorHAnsi"/>
          <w:sz w:val="24"/>
          <w:szCs w:val="24"/>
        </w:rPr>
        <w:t>107</w:t>
      </w:r>
      <w:r w:rsidR="00457CC8">
        <w:rPr>
          <w:rFonts w:asciiTheme="minorHAnsi" w:hAnsiTheme="minorHAnsi" w:cstheme="minorHAnsi"/>
          <w:sz w:val="24"/>
          <w:szCs w:val="24"/>
        </w:rPr>
        <w:t>70551</w:t>
      </w:r>
      <w:r w:rsidRPr="009B4BB8">
        <w:rPr>
          <w:rFonts w:asciiTheme="minorHAnsi" w:hAnsiTheme="minorHAnsi" w:cstheme="minorHAnsi"/>
          <w:sz w:val="24"/>
          <w:szCs w:val="24"/>
        </w:rPr>
        <w:t xml:space="preserve">, Nº pedido: </w:t>
      </w:r>
      <w:r>
        <w:rPr>
          <w:rFonts w:asciiTheme="minorHAnsi" w:hAnsiTheme="minorHAnsi" w:cstheme="minorHAnsi"/>
          <w:sz w:val="24"/>
          <w:szCs w:val="24"/>
        </w:rPr>
        <w:t>59</w:t>
      </w:r>
      <w:r w:rsidR="00457CC8">
        <w:rPr>
          <w:rFonts w:asciiTheme="minorHAnsi" w:hAnsiTheme="minorHAnsi" w:cstheme="minorHAnsi"/>
          <w:sz w:val="24"/>
          <w:szCs w:val="24"/>
        </w:rPr>
        <w:t>18175</w:t>
      </w:r>
      <w:r w:rsidRPr="009B4BB8">
        <w:rPr>
          <w:rFonts w:asciiTheme="minorHAnsi" w:hAnsiTheme="minorHAnsi" w:cstheme="minorHAnsi"/>
          <w:sz w:val="24"/>
          <w:szCs w:val="24"/>
        </w:rPr>
        <w:t>, enviado pela Administração Regional de Saúde Central / Go,</w:t>
      </w:r>
      <w:r>
        <w:rPr>
          <w:rFonts w:asciiTheme="minorHAnsi" w:hAnsiTheme="minorHAnsi" w:cstheme="minorHAnsi"/>
          <w:sz w:val="24"/>
          <w:szCs w:val="24"/>
        </w:rPr>
        <w:t xml:space="preserve"> destinadas a realização de D1 referente a 3</w:t>
      </w:r>
      <w:r w:rsidR="00457CC8">
        <w:rPr>
          <w:rFonts w:asciiTheme="minorHAnsi" w:hAnsiTheme="minorHAnsi" w:cstheme="minorHAnsi"/>
          <w:sz w:val="24"/>
          <w:szCs w:val="24"/>
        </w:rPr>
        <w:t>2</w:t>
      </w:r>
      <w:r>
        <w:rPr>
          <w:rFonts w:asciiTheme="minorHAnsi" w:hAnsiTheme="minorHAnsi" w:cstheme="minorHAnsi"/>
          <w:sz w:val="24"/>
          <w:szCs w:val="24"/>
        </w:rPr>
        <w:t>ª remessa,</w:t>
      </w:r>
      <w:r w:rsidRPr="00B453A4">
        <w:rPr>
          <w:rFonts w:asciiTheme="minorHAnsi" w:hAnsiTheme="minorHAnsi" w:cstheme="minorHAnsi"/>
          <w:sz w:val="24"/>
          <w:szCs w:val="24"/>
        </w:rPr>
        <w:t xml:space="preserve"> </w:t>
      </w:r>
      <w:r>
        <w:rPr>
          <w:rFonts w:asciiTheme="minorHAnsi" w:hAnsiTheme="minorHAnsi" w:cstheme="minorHAnsi"/>
          <w:sz w:val="24"/>
          <w:szCs w:val="24"/>
        </w:rPr>
        <w:t xml:space="preserve">Conforme Resolução nº 100/2021 – CIB do dia 06 de julho de 2021 a campanha contra COVID-19 </w:t>
      </w:r>
      <w:r>
        <w:rPr>
          <w:rFonts w:asciiTheme="minorHAnsi" w:hAnsiTheme="minorHAnsi" w:cstheme="minorHAnsi"/>
          <w:sz w:val="24"/>
          <w:szCs w:val="24"/>
        </w:rPr>
        <w:tab/>
        <w:t>segue com a destinação de 100% das doses de vacina para a população geral em ordem decrescente de idade, priorizando idosos, gestantes, puérperas(até 45 dias pós parto), profissionais de saúde, da educação e comorbidades que por ventura não tenham vacinado.  A vacinação segue na Secretaria Municipal de Saúde de Goianira Rua Anacleto Augusto Gonçalves QD APM Vila Castilho, sem agendamento prévio e neste momento seguimos com o público acima de 3</w:t>
      </w:r>
      <w:r w:rsidR="00457CC8">
        <w:rPr>
          <w:rFonts w:asciiTheme="minorHAnsi" w:hAnsiTheme="minorHAnsi" w:cstheme="minorHAnsi"/>
          <w:sz w:val="24"/>
          <w:szCs w:val="24"/>
        </w:rPr>
        <w:t>3</w:t>
      </w:r>
      <w:r>
        <w:rPr>
          <w:rFonts w:asciiTheme="minorHAnsi" w:hAnsiTheme="minorHAnsi" w:cstheme="minorHAnsi"/>
          <w:sz w:val="24"/>
          <w:szCs w:val="24"/>
        </w:rPr>
        <w:t xml:space="preserve"> anos.</w:t>
      </w:r>
    </w:p>
    <w:p w14:paraId="6524D230" w14:textId="34A6376D" w:rsidR="00457CC8" w:rsidRDefault="00457CC8" w:rsidP="00457CC8">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Recebido dia 07 de agosto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 xml:space="preserve">750 </w:t>
      </w:r>
      <w:r w:rsidRPr="009B4BB8">
        <w:rPr>
          <w:rFonts w:asciiTheme="minorHAnsi" w:hAnsiTheme="minorHAnsi" w:cstheme="minorHAnsi"/>
          <w:sz w:val="24"/>
          <w:szCs w:val="24"/>
        </w:rPr>
        <w:t>doses (</w:t>
      </w:r>
      <w:r>
        <w:rPr>
          <w:rFonts w:asciiTheme="minorHAnsi" w:hAnsiTheme="minorHAnsi" w:cstheme="minorHAnsi"/>
          <w:sz w:val="24"/>
          <w:szCs w:val="24"/>
        </w:rPr>
        <w:t xml:space="preserve">05 </w:t>
      </w:r>
      <w:r w:rsidRPr="009B4BB8">
        <w:rPr>
          <w:rFonts w:asciiTheme="minorHAnsi" w:hAnsiTheme="minorHAnsi" w:cstheme="minorHAnsi"/>
          <w:sz w:val="24"/>
          <w:szCs w:val="24"/>
        </w:rPr>
        <w:t>doses/frasco), F</w:t>
      </w:r>
      <w:r>
        <w:rPr>
          <w:rFonts w:asciiTheme="minorHAnsi" w:hAnsiTheme="minorHAnsi" w:cstheme="minorHAnsi"/>
          <w:sz w:val="24"/>
          <w:szCs w:val="24"/>
        </w:rPr>
        <w:t>abricante Fundação Oswaldo Cruz</w:t>
      </w:r>
      <w:r w:rsidRPr="009B4BB8">
        <w:rPr>
          <w:rFonts w:asciiTheme="minorHAnsi" w:hAnsiTheme="minorHAnsi" w:cstheme="minorHAnsi"/>
          <w:sz w:val="24"/>
          <w:szCs w:val="24"/>
        </w:rPr>
        <w:t xml:space="preserve">, lote: </w:t>
      </w:r>
      <w:r>
        <w:rPr>
          <w:rFonts w:asciiTheme="minorHAnsi" w:hAnsiTheme="minorHAnsi" w:cstheme="minorHAnsi"/>
          <w:sz w:val="24"/>
          <w:szCs w:val="24"/>
        </w:rPr>
        <w:t>217VCD223Z</w:t>
      </w:r>
      <w:r w:rsidRPr="009B4BB8">
        <w:rPr>
          <w:rFonts w:asciiTheme="minorHAnsi" w:hAnsiTheme="minorHAnsi" w:cstheme="minorHAnsi"/>
          <w:sz w:val="24"/>
          <w:szCs w:val="24"/>
        </w:rPr>
        <w:t xml:space="preserve">, validade: </w:t>
      </w:r>
      <w:r>
        <w:rPr>
          <w:rFonts w:asciiTheme="minorHAnsi" w:hAnsiTheme="minorHAnsi" w:cstheme="minorHAnsi"/>
          <w:sz w:val="24"/>
          <w:szCs w:val="24"/>
        </w:rPr>
        <w:t>29/12/21</w:t>
      </w:r>
      <w:r w:rsidRPr="009B4BB8">
        <w:rPr>
          <w:rFonts w:asciiTheme="minorHAnsi" w:hAnsiTheme="minorHAnsi" w:cstheme="minorHAnsi"/>
          <w:sz w:val="24"/>
          <w:szCs w:val="24"/>
        </w:rPr>
        <w:t xml:space="preserve">, NFM: </w:t>
      </w:r>
      <w:r>
        <w:rPr>
          <w:rFonts w:asciiTheme="minorHAnsi" w:hAnsiTheme="minorHAnsi" w:cstheme="minorHAnsi"/>
          <w:sz w:val="24"/>
          <w:szCs w:val="24"/>
        </w:rPr>
        <w:t>10769259</w:t>
      </w:r>
      <w:r w:rsidRPr="009B4BB8">
        <w:rPr>
          <w:rFonts w:asciiTheme="minorHAnsi" w:hAnsiTheme="minorHAnsi" w:cstheme="minorHAnsi"/>
          <w:sz w:val="24"/>
          <w:szCs w:val="24"/>
        </w:rPr>
        <w:t xml:space="preserve">, Nº pedido: </w:t>
      </w:r>
      <w:r>
        <w:rPr>
          <w:rFonts w:asciiTheme="minorHAnsi" w:hAnsiTheme="minorHAnsi" w:cstheme="minorHAnsi"/>
          <w:sz w:val="24"/>
          <w:szCs w:val="24"/>
        </w:rPr>
        <w:t>5918181</w:t>
      </w:r>
      <w:r w:rsidRPr="009B4BB8">
        <w:rPr>
          <w:rFonts w:asciiTheme="minorHAnsi" w:hAnsiTheme="minorHAnsi" w:cstheme="minorHAnsi"/>
          <w:sz w:val="24"/>
          <w:szCs w:val="24"/>
        </w:rPr>
        <w:t>, enviado pela Administração Regional de Saúde Central / Go,</w:t>
      </w:r>
      <w:r>
        <w:rPr>
          <w:rFonts w:asciiTheme="minorHAnsi" w:hAnsiTheme="minorHAnsi" w:cstheme="minorHAnsi"/>
          <w:sz w:val="24"/>
          <w:szCs w:val="24"/>
        </w:rPr>
        <w:t xml:space="preserve"> destinadas a realização de D1 referente a 32ª remessa. Esta remessa realizamos a antecipação da D2 Astrazeneca.</w:t>
      </w:r>
      <w:r w:rsidRPr="00457CC8">
        <w:rPr>
          <w:rFonts w:asciiTheme="minorHAnsi" w:hAnsiTheme="minorHAnsi" w:cstheme="minorHAnsi"/>
          <w:sz w:val="24"/>
          <w:szCs w:val="24"/>
        </w:rPr>
        <w:t xml:space="preserve"> </w:t>
      </w:r>
      <w:r>
        <w:rPr>
          <w:rFonts w:asciiTheme="minorHAnsi" w:hAnsiTheme="minorHAnsi" w:cstheme="minorHAnsi"/>
          <w:sz w:val="24"/>
          <w:szCs w:val="24"/>
        </w:rPr>
        <w:t>A vacinação segue na Secretaria Municipal de Saúde de Goianira Rua Anacleto Augusto Gonçalves QD APM Vila Castilho, sem agendamento prévio e neste momento seguimos com o público acima de 33 anos.</w:t>
      </w:r>
    </w:p>
    <w:p w14:paraId="4288F026" w14:textId="50A06742" w:rsidR="009F22B3" w:rsidRDefault="009F22B3" w:rsidP="009F22B3">
      <w:pPr>
        <w:widowControl/>
        <w:spacing w:line="360" w:lineRule="auto"/>
        <w:ind w:right="794" w:firstLine="720"/>
        <w:contextualSpacing/>
        <w:jc w:val="both"/>
        <w:rPr>
          <w:rFonts w:asciiTheme="minorHAnsi" w:hAnsiTheme="minorHAnsi" w:cstheme="minorHAnsi"/>
          <w:sz w:val="24"/>
          <w:szCs w:val="24"/>
        </w:rPr>
      </w:pPr>
    </w:p>
    <w:p w14:paraId="1E17BDCC" w14:textId="3FEE5BF1" w:rsidR="00447FD4" w:rsidRDefault="00447FD4" w:rsidP="00447FD4">
      <w:pPr>
        <w:widowControl/>
        <w:spacing w:line="360" w:lineRule="auto"/>
        <w:ind w:right="794" w:firstLine="720"/>
        <w:contextualSpacing/>
        <w:jc w:val="both"/>
        <w:rPr>
          <w:rFonts w:asciiTheme="minorHAnsi" w:hAnsiTheme="minorHAnsi" w:cstheme="minorHAnsi"/>
          <w:sz w:val="24"/>
          <w:szCs w:val="24"/>
        </w:rPr>
      </w:pPr>
    </w:p>
    <w:p w14:paraId="342B48B4" w14:textId="063499C2" w:rsidR="008A2D77" w:rsidRDefault="008A2D77" w:rsidP="008A2D77">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lastRenderedPageBreak/>
        <w:t xml:space="preserve">Recebido dia 11 de agosto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 xml:space="preserve">816 </w:t>
      </w:r>
      <w:r w:rsidRPr="009B4BB8">
        <w:rPr>
          <w:rFonts w:asciiTheme="minorHAnsi" w:hAnsiTheme="minorHAnsi" w:cstheme="minorHAnsi"/>
          <w:sz w:val="24"/>
          <w:szCs w:val="24"/>
        </w:rPr>
        <w:t>doses (</w:t>
      </w:r>
      <w:r>
        <w:rPr>
          <w:rFonts w:asciiTheme="minorHAnsi" w:hAnsiTheme="minorHAnsi" w:cstheme="minorHAnsi"/>
          <w:sz w:val="24"/>
          <w:szCs w:val="24"/>
        </w:rPr>
        <w:t xml:space="preserve">06 </w:t>
      </w:r>
      <w:r w:rsidRPr="009B4BB8">
        <w:rPr>
          <w:rFonts w:asciiTheme="minorHAnsi" w:hAnsiTheme="minorHAnsi" w:cstheme="minorHAnsi"/>
          <w:sz w:val="24"/>
          <w:szCs w:val="24"/>
        </w:rPr>
        <w:t>doses/frasco), F</w:t>
      </w:r>
      <w:r>
        <w:rPr>
          <w:rFonts w:asciiTheme="minorHAnsi" w:hAnsiTheme="minorHAnsi" w:cstheme="minorHAnsi"/>
          <w:sz w:val="24"/>
          <w:szCs w:val="24"/>
        </w:rPr>
        <w:t>abricante PFIZER</w:t>
      </w:r>
      <w:r w:rsidRPr="009B4BB8">
        <w:rPr>
          <w:rFonts w:asciiTheme="minorHAnsi" w:hAnsiTheme="minorHAnsi" w:cstheme="minorHAnsi"/>
          <w:sz w:val="24"/>
          <w:szCs w:val="24"/>
        </w:rPr>
        <w:t xml:space="preserve">, lote: </w:t>
      </w:r>
      <w:r>
        <w:rPr>
          <w:rFonts w:asciiTheme="minorHAnsi" w:hAnsiTheme="minorHAnsi" w:cstheme="minorHAnsi"/>
          <w:sz w:val="24"/>
          <w:szCs w:val="24"/>
        </w:rPr>
        <w:t>FF2591</w:t>
      </w:r>
      <w:r w:rsidRPr="009B4BB8">
        <w:rPr>
          <w:rFonts w:asciiTheme="minorHAnsi" w:hAnsiTheme="minorHAnsi" w:cstheme="minorHAnsi"/>
          <w:sz w:val="24"/>
          <w:szCs w:val="24"/>
        </w:rPr>
        <w:t xml:space="preserve">, validade: </w:t>
      </w:r>
      <w:r>
        <w:rPr>
          <w:rFonts w:asciiTheme="minorHAnsi" w:hAnsiTheme="minorHAnsi" w:cstheme="minorHAnsi"/>
          <w:sz w:val="24"/>
          <w:szCs w:val="24"/>
        </w:rPr>
        <w:t>30/11/21</w:t>
      </w:r>
      <w:r w:rsidRPr="009B4BB8">
        <w:rPr>
          <w:rFonts w:asciiTheme="minorHAnsi" w:hAnsiTheme="minorHAnsi" w:cstheme="minorHAnsi"/>
          <w:sz w:val="24"/>
          <w:szCs w:val="24"/>
        </w:rPr>
        <w:t xml:space="preserve">, NFM: </w:t>
      </w:r>
      <w:r>
        <w:rPr>
          <w:rFonts w:asciiTheme="minorHAnsi" w:hAnsiTheme="minorHAnsi" w:cstheme="minorHAnsi"/>
          <w:sz w:val="24"/>
          <w:szCs w:val="24"/>
        </w:rPr>
        <w:t>10809775</w:t>
      </w:r>
      <w:r w:rsidRPr="009B4BB8">
        <w:rPr>
          <w:rFonts w:asciiTheme="minorHAnsi" w:hAnsiTheme="minorHAnsi" w:cstheme="minorHAnsi"/>
          <w:sz w:val="24"/>
          <w:szCs w:val="24"/>
        </w:rPr>
        <w:t xml:space="preserve">, Nº pedido: </w:t>
      </w:r>
      <w:r>
        <w:rPr>
          <w:rFonts w:asciiTheme="minorHAnsi" w:hAnsiTheme="minorHAnsi" w:cstheme="minorHAnsi"/>
          <w:sz w:val="24"/>
          <w:szCs w:val="24"/>
        </w:rPr>
        <w:t>5941228</w:t>
      </w:r>
      <w:r w:rsidRPr="009B4BB8">
        <w:rPr>
          <w:rFonts w:asciiTheme="minorHAnsi" w:hAnsiTheme="minorHAnsi" w:cstheme="minorHAnsi"/>
          <w:sz w:val="24"/>
          <w:szCs w:val="24"/>
        </w:rPr>
        <w:t>, enviado pela Administração Regional de Saúde Central / Go,</w:t>
      </w:r>
      <w:r>
        <w:rPr>
          <w:rFonts w:asciiTheme="minorHAnsi" w:hAnsiTheme="minorHAnsi" w:cstheme="minorHAnsi"/>
          <w:sz w:val="24"/>
          <w:szCs w:val="24"/>
        </w:rPr>
        <w:t xml:space="preserve"> destinadas a realização de D1 referente a 33ª remessa. A vacinação segue na Secretaria Municipal de Saúde de Goianira Rua Anacleto Augusto Gonçalves QD APM Vila Castilho, sem agendamento prévio e neste momento seguimos com o público acima de 32 anos.</w:t>
      </w:r>
    </w:p>
    <w:p w14:paraId="428C15A1" w14:textId="73C5FEC9" w:rsidR="00EB14B2" w:rsidRDefault="00EB14B2" w:rsidP="00EB14B2">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Recebido dia 13 de agosto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 xml:space="preserve">570 </w:t>
      </w:r>
      <w:r w:rsidRPr="009B4BB8">
        <w:rPr>
          <w:rFonts w:asciiTheme="minorHAnsi" w:hAnsiTheme="minorHAnsi" w:cstheme="minorHAnsi"/>
          <w:sz w:val="24"/>
          <w:szCs w:val="24"/>
        </w:rPr>
        <w:t>doses (</w:t>
      </w:r>
      <w:r>
        <w:rPr>
          <w:rFonts w:asciiTheme="minorHAnsi" w:hAnsiTheme="minorHAnsi" w:cstheme="minorHAnsi"/>
          <w:sz w:val="24"/>
          <w:szCs w:val="24"/>
        </w:rPr>
        <w:t xml:space="preserve">06 </w:t>
      </w:r>
      <w:r w:rsidRPr="009B4BB8">
        <w:rPr>
          <w:rFonts w:asciiTheme="minorHAnsi" w:hAnsiTheme="minorHAnsi" w:cstheme="minorHAnsi"/>
          <w:sz w:val="24"/>
          <w:szCs w:val="24"/>
        </w:rPr>
        <w:t>doses/frasco), F</w:t>
      </w:r>
      <w:r>
        <w:rPr>
          <w:rFonts w:asciiTheme="minorHAnsi" w:hAnsiTheme="minorHAnsi" w:cstheme="minorHAnsi"/>
          <w:sz w:val="24"/>
          <w:szCs w:val="24"/>
        </w:rPr>
        <w:t>abricante PFIZER</w:t>
      </w:r>
      <w:r w:rsidRPr="009B4BB8">
        <w:rPr>
          <w:rFonts w:asciiTheme="minorHAnsi" w:hAnsiTheme="minorHAnsi" w:cstheme="minorHAnsi"/>
          <w:sz w:val="24"/>
          <w:szCs w:val="24"/>
        </w:rPr>
        <w:t xml:space="preserve">, lote: </w:t>
      </w:r>
      <w:r>
        <w:rPr>
          <w:rFonts w:asciiTheme="minorHAnsi" w:hAnsiTheme="minorHAnsi" w:cstheme="minorHAnsi"/>
          <w:sz w:val="24"/>
          <w:szCs w:val="24"/>
        </w:rPr>
        <w:t>FD7210</w:t>
      </w:r>
      <w:r w:rsidRPr="009B4BB8">
        <w:rPr>
          <w:rFonts w:asciiTheme="minorHAnsi" w:hAnsiTheme="minorHAnsi" w:cstheme="minorHAnsi"/>
          <w:sz w:val="24"/>
          <w:szCs w:val="24"/>
        </w:rPr>
        <w:t xml:space="preserve">, validade: </w:t>
      </w:r>
      <w:r>
        <w:rPr>
          <w:rFonts w:asciiTheme="minorHAnsi" w:hAnsiTheme="minorHAnsi" w:cstheme="minorHAnsi"/>
          <w:sz w:val="24"/>
          <w:szCs w:val="24"/>
        </w:rPr>
        <w:t>30/11/21</w:t>
      </w:r>
      <w:r w:rsidRPr="009B4BB8">
        <w:rPr>
          <w:rFonts w:asciiTheme="minorHAnsi" w:hAnsiTheme="minorHAnsi" w:cstheme="minorHAnsi"/>
          <w:sz w:val="24"/>
          <w:szCs w:val="24"/>
        </w:rPr>
        <w:t xml:space="preserve">, NFM: </w:t>
      </w:r>
      <w:r>
        <w:rPr>
          <w:rFonts w:asciiTheme="minorHAnsi" w:hAnsiTheme="minorHAnsi" w:cstheme="minorHAnsi"/>
          <w:sz w:val="24"/>
          <w:szCs w:val="24"/>
        </w:rPr>
        <w:t>10846615</w:t>
      </w:r>
      <w:r w:rsidRPr="009B4BB8">
        <w:rPr>
          <w:rFonts w:asciiTheme="minorHAnsi" w:hAnsiTheme="minorHAnsi" w:cstheme="minorHAnsi"/>
          <w:sz w:val="24"/>
          <w:szCs w:val="24"/>
        </w:rPr>
        <w:t xml:space="preserve">, Nº pedido: </w:t>
      </w:r>
      <w:r>
        <w:rPr>
          <w:rFonts w:asciiTheme="minorHAnsi" w:hAnsiTheme="minorHAnsi" w:cstheme="minorHAnsi"/>
          <w:sz w:val="24"/>
          <w:szCs w:val="24"/>
        </w:rPr>
        <w:t>5960074</w:t>
      </w:r>
      <w:r w:rsidRPr="009B4BB8">
        <w:rPr>
          <w:rFonts w:asciiTheme="minorHAnsi" w:hAnsiTheme="minorHAnsi" w:cstheme="minorHAnsi"/>
          <w:sz w:val="24"/>
          <w:szCs w:val="24"/>
        </w:rPr>
        <w:t>, enviado pela Administração Regional de Saúde Central / Go,</w:t>
      </w:r>
      <w:r>
        <w:rPr>
          <w:rFonts w:asciiTheme="minorHAnsi" w:hAnsiTheme="minorHAnsi" w:cstheme="minorHAnsi"/>
          <w:sz w:val="24"/>
          <w:szCs w:val="24"/>
        </w:rPr>
        <w:t xml:space="preserve"> destinadas a realização de D1 referente a 34ª remessa. A vacinação segue na Secretaria Municipal de Saúde de Goianira Rua Anacleto Augusto Gonçalves QD APM Vila Castilho, sem agendamento prévio e neste momento seguimos com o público acima de 31 anos.</w:t>
      </w:r>
    </w:p>
    <w:p w14:paraId="26C84AA0" w14:textId="1E8BD179" w:rsidR="00EB14B2" w:rsidRDefault="00EB14B2" w:rsidP="00EB14B2">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Recebido dia 16 de agosto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 xml:space="preserve">1.240 </w:t>
      </w:r>
      <w:r w:rsidRPr="009B4BB8">
        <w:rPr>
          <w:rFonts w:asciiTheme="minorHAnsi" w:hAnsiTheme="minorHAnsi" w:cstheme="minorHAnsi"/>
          <w:sz w:val="24"/>
          <w:szCs w:val="24"/>
        </w:rPr>
        <w:t>doses (</w:t>
      </w:r>
      <w:r>
        <w:rPr>
          <w:rFonts w:asciiTheme="minorHAnsi" w:hAnsiTheme="minorHAnsi" w:cstheme="minorHAnsi"/>
          <w:sz w:val="24"/>
          <w:szCs w:val="24"/>
        </w:rPr>
        <w:t xml:space="preserve">05 </w:t>
      </w:r>
      <w:r w:rsidRPr="009B4BB8">
        <w:rPr>
          <w:rFonts w:asciiTheme="minorHAnsi" w:hAnsiTheme="minorHAnsi" w:cstheme="minorHAnsi"/>
          <w:sz w:val="24"/>
          <w:szCs w:val="24"/>
        </w:rPr>
        <w:t>doses/frasco), F</w:t>
      </w:r>
      <w:r>
        <w:rPr>
          <w:rFonts w:asciiTheme="minorHAnsi" w:hAnsiTheme="minorHAnsi" w:cstheme="minorHAnsi"/>
          <w:sz w:val="24"/>
          <w:szCs w:val="24"/>
        </w:rPr>
        <w:t>abricante Fundação Oswaldo Cruz</w:t>
      </w:r>
      <w:r w:rsidRPr="009B4BB8">
        <w:rPr>
          <w:rFonts w:asciiTheme="minorHAnsi" w:hAnsiTheme="minorHAnsi" w:cstheme="minorHAnsi"/>
          <w:sz w:val="24"/>
          <w:szCs w:val="24"/>
        </w:rPr>
        <w:t xml:space="preserve">, lote: </w:t>
      </w:r>
      <w:r>
        <w:rPr>
          <w:rFonts w:asciiTheme="minorHAnsi" w:hAnsiTheme="minorHAnsi" w:cstheme="minorHAnsi"/>
          <w:sz w:val="24"/>
          <w:szCs w:val="24"/>
        </w:rPr>
        <w:t>216VCD219W</w:t>
      </w:r>
      <w:r w:rsidRPr="009B4BB8">
        <w:rPr>
          <w:rFonts w:asciiTheme="minorHAnsi" w:hAnsiTheme="minorHAnsi" w:cstheme="minorHAnsi"/>
          <w:sz w:val="24"/>
          <w:szCs w:val="24"/>
        </w:rPr>
        <w:t xml:space="preserve">, validade: </w:t>
      </w:r>
      <w:r>
        <w:rPr>
          <w:rFonts w:asciiTheme="minorHAnsi" w:hAnsiTheme="minorHAnsi" w:cstheme="minorHAnsi"/>
          <w:sz w:val="24"/>
          <w:szCs w:val="24"/>
        </w:rPr>
        <w:t>27/12/21</w:t>
      </w:r>
      <w:r w:rsidRPr="009B4BB8">
        <w:rPr>
          <w:rFonts w:asciiTheme="minorHAnsi" w:hAnsiTheme="minorHAnsi" w:cstheme="minorHAnsi"/>
          <w:sz w:val="24"/>
          <w:szCs w:val="24"/>
        </w:rPr>
        <w:t xml:space="preserve">, NFM: </w:t>
      </w:r>
      <w:r>
        <w:rPr>
          <w:rFonts w:asciiTheme="minorHAnsi" w:hAnsiTheme="minorHAnsi" w:cstheme="minorHAnsi"/>
          <w:sz w:val="24"/>
          <w:szCs w:val="24"/>
        </w:rPr>
        <w:t>10871310</w:t>
      </w:r>
      <w:r w:rsidRPr="009B4BB8">
        <w:rPr>
          <w:rFonts w:asciiTheme="minorHAnsi" w:hAnsiTheme="minorHAnsi" w:cstheme="minorHAnsi"/>
          <w:sz w:val="24"/>
          <w:szCs w:val="24"/>
        </w:rPr>
        <w:t xml:space="preserve">, Nº pedido: </w:t>
      </w:r>
      <w:r>
        <w:rPr>
          <w:rFonts w:asciiTheme="minorHAnsi" w:hAnsiTheme="minorHAnsi" w:cstheme="minorHAnsi"/>
          <w:sz w:val="24"/>
          <w:szCs w:val="24"/>
        </w:rPr>
        <w:t>5972798</w:t>
      </w:r>
      <w:r w:rsidRPr="009B4BB8">
        <w:rPr>
          <w:rFonts w:asciiTheme="minorHAnsi" w:hAnsiTheme="minorHAnsi" w:cstheme="minorHAnsi"/>
          <w:sz w:val="24"/>
          <w:szCs w:val="24"/>
        </w:rPr>
        <w:t>, enviado pela Administração Regional de Saúde Central / Go,</w:t>
      </w:r>
      <w:r>
        <w:rPr>
          <w:rFonts w:asciiTheme="minorHAnsi" w:hAnsiTheme="minorHAnsi" w:cstheme="minorHAnsi"/>
          <w:sz w:val="24"/>
          <w:szCs w:val="24"/>
        </w:rPr>
        <w:t xml:space="preserve"> destinadas a realização de D2 referente a 18ª remessa.</w:t>
      </w:r>
      <w:r w:rsidR="0055194C">
        <w:rPr>
          <w:rFonts w:asciiTheme="minorHAnsi" w:hAnsiTheme="minorHAnsi" w:cstheme="minorHAnsi"/>
          <w:sz w:val="24"/>
          <w:szCs w:val="24"/>
        </w:rPr>
        <w:t xml:space="preserve"> Remanejamos novamente as 750 doses para D1 conforme recebido anteriormente (vacinando 29 anos).</w:t>
      </w:r>
      <w:r>
        <w:rPr>
          <w:rFonts w:asciiTheme="minorHAnsi" w:hAnsiTheme="minorHAnsi" w:cstheme="minorHAnsi"/>
          <w:sz w:val="24"/>
          <w:szCs w:val="24"/>
        </w:rPr>
        <w:t xml:space="preserve"> A vacinação segue na Secretaria Municipal de Saúde de Goianira Rua Anacleto Augusto Gonçalves QD APM Vila Castilho.</w:t>
      </w:r>
    </w:p>
    <w:p w14:paraId="040A8A1E" w14:textId="6CF7E3FD" w:rsidR="00EB14B2" w:rsidRDefault="00EB14B2" w:rsidP="00EB14B2">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Recebido dia 16 de agosto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 xml:space="preserve">190 </w:t>
      </w:r>
      <w:r w:rsidRPr="009B4BB8">
        <w:rPr>
          <w:rFonts w:asciiTheme="minorHAnsi" w:hAnsiTheme="minorHAnsi" w:cstheme="minorHAnsi"/>
          <w:sz w:val="24"/>
          <w:szCs w:val="24"/>
        </w:rPr>
        <w:t>doses (</w:t>
      </w:r>
      <w:r>
        <w:rPr>
          <w:rFonts w:asciiTheme="minorHAnsi" w:hAnsiTheme="minorHAnsi" w:cstheme="minorHAnsi"/>
          <w:sz w:val="24"/>
          <w:szCs w:val="24"/>
        </w:rPr>
        <w:t xml:space="preserve">10 </w:t>
      </w:r>
      <w:r w:rsidRPr="009B4BB8">
        <w:rPr>
          <w:rFonts w:asciiTheme="minorHAnsi" w:hAnsiTheme="minorHAnsi" w:cstheme="minorHAnsi"/>
          <w:sz w:val="24"/>
          <w:szCs w:val="24"/>
        </w:rPr>
        <w:t>doses/frasco), F</w:t>
      </w:r>
      <w:r>
        <w:rPr>
          <w:rFonts w:asciiTheme="minorHAnsi" w:hAnsiTheme="minorHAnsi" w:cstheme="minorHAnsi"/>
          <w:sz w:val="24"/>
          <w:szCs w:val="24"/>
        </w:rPr>
        <w:t>abricante Instituto Butantan</w:t>
      </w:r>
      <w:r w:rsidRPr="009B4BB8">
        <w:rPr>
          <w:rFonts w:asciiTheme="minorHAnsi" w:hAnsiTheme="minorHAnsi" w:cstheme="minorHAnsi"/>
          <w:sz w:val="24"/>
          <w:szCs w:val="24"/>
        </w:rPr>
        <w:t xml:space="preserve">, lote: </w:t>
      </w:r>
      <w:r>
        <w:rPr>
          <w:rFonts w:asciiTheme="minorHAnsi" w:hAnsiTheme="minorHAnsi" w:cstheme="minorHAnsi"/>
          <w:sz w:val="24"/>
          <w:szCs w:val="24"/>
        </w:rPr>
        <w:t>210345</w:t>
      </w:r>
      <w:r w:rsidRPr="009B4BB8">
        <w:rPr>
          <w:rFonts w:asciiTheme="minorHAnsi" w:hAnsiTheme="minorHAnsi" w:cstheme="minorHAnsi"/>
          <w:sz w:val="24"/>
          <w:szCs w:val="24"/>
        </w:rPr>
        <w:t xml:space="preserve">, validade: </w:t>
      </w:r>
      <w:r>
        <w:rPr>
          <w:rFonts w:asciiTheme="minorHAnsi" w:hAnsiTheme="minorHAnsi" w:cstheme="minorHAnsi"/>
          <w:sz w:val="24"/>
          <w:szCs w:val="24"/>
        </w:rPr>
        <w:t>31/07/22</w:t>
      </w:r>
      <w:r w:rsidRPr="009B4BB8">
        <w:rPr>
          <w:rFonts w:asciiTheme="minorHAnsi" w:hAnsiTheme="minorHAnsi" w:cstheme="minorHAnsi"/>
          <w:sz w:val="24"/>
          <w:szCs w:val="24"/>
        </w:rPr>
        <w:t xml:space="preserve">, NFM: </w:t>
      </w:r>
      <w:r>
        <w:rPr>
          <w:rFonts w:asciiTheme="minorHAnsi" w:hAnsiTheme="minorHAnsi" w:cstheme="minorHAnsi"/>
          <w:sz w:val="24"/>
          <w:szCs w:val="24"/>
        </w:rPr>
        <w:t>10868406</w:t>
      </w:r>
      <w:r w:rsidRPr="009B4BB8">
        <w:rPr>
          <w:rFonts w:asciiTheme="minorHAnsi" w:hAnsiTheme="minorHAnsi" w:cstheme="minorHAnsi"/>
          <w:sz w:val="24"/>
          <w:szCs w:val="24"/>
        </w:rPr>
        <w:t xml:space="preserve">, Nº pedido: </w:t>
      </w:r>
      <w:r>
        <w:rPr>
          <w:rFonts w:asciiTheme="minorHAnsi" w:hAnsiTheme="minorHAnsi" w:cstheme="minorHAnsi"/>
          <w:sz w:val="24"/>
          <w:szCs w:val="24"/>
        </w:rPr>
        <w:t>5970563</w:t>
      </w:r>
      <w:r w:rsidRPr="009B4BB8">
        <w:rPr>
          <w:rFonts w:asciiTheme="minorHAnsi" w:hAnsiTheme="minorHAnsi" w:cstheme="minorHAnsi"/>
          <w:sz w:val="24"/>
          <w:szCs w:val="24"/>
        </w:rPr>
        <w:t>, enviado pela Administração Regional de Saúde Central / Go,</w:t>
      </w:r>
      <w:r>
        <w:rPr>
          <w:rFonts w:asciiTheme="minorHAnsi" w:hAnsiTheme="minorHAnsi" w:cstheme="minorHAnsi"/>
          <w:sz w:val="24"/>
          <w:szCs w:val="24"/>
        </w:rPr>
        <w:t xml:space="preserve"> destinadas a realização de D2 referente a 28ª remessa. A vacinação segue na Secretaria Municipal de Saúde de Goianira Rua Anacleto Augusto Gonçalves QD APM Vila Castilho.</w:t>
      </w:r>
    </w:p>
    <w:p w14:paraId="74AAAAB0" w14:textId="0AFE5046" w:rsidR="00EB14B2" w:rsidRDefault="00EB14B2" w:rsidP="00EB14B2">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Recebido dia 16 de agosto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 xml:space="preserve">260 </w:t>
      </w:r>
      <w:r w:rsidRPr="009B4BB8">
        <w:rPr>
          <w:rFonts w:asciiTheme="minorHAnsi" w:hAnsiTheme="minorHAnsi" w:cstheme="minorHAnsi"/>
          <w:sz w:val="24"/>
          <w:szCs w:val="24"/>
        </w:rPr>
        <w:t>doses (</w:t>
      </w:r>
      <w:r>
        <w:rPr>
          <w:rFonts w:asciiTheme="minorHAnsi" w:hAnsiTheme="minorHAnsi" w:cstheme="minorHAnsi"/>
          <w:sz w:val="24"/>
          <w:szCs w:val="24"/>
        </w:rPr>
        <w:t xml:space="preserve">10 </w:t>
      </w:r>
      <w:r w:rsidRPr="009B4BB8">
        <w:rPr>
          <w:rFonts w:asciiTheme="minorHAnsi" w:hAnsiTheme="minorHAnsi" w:cstheme="minorHAnsi"/>
          <w:sz w:val="24"/>
          <w:szCs w:val="24"/>
        </w:rPr>
        <w:t>doses/frasco), F</w:t>
      </w:r>
      <w:r>
        <w:rPr>
          <w:rFonts w:asciiTheme="minorHAnsi" w:hAnsiTheme="minorHAnsi" w:cstheme="minorHAnsi"/>
          <w:sz w:val="24"/>
          <w:szCs w:val="24"/>
        </w:rPr>
        <w:t xml:space="preserve">abricante </w:t>
      </w:r>
      <w:r w:rsidR="0055194C">
        <w:rPr>
          <w:rFonts w:asciiTheme="minorHAnsi" w:hAnsiTheme="minorHAnsi" w:cstheme="minorHAnsi"/>
          <w:sz w:val="24"/>
          <w:szCs w:val="24"/>
        </w:rPr>
        <w:t>Instituto Butantan</w:t>
      </w:r>
      <w:r w:rsidRPr="009B4BB8">
        <w:rPr>
          <w:rFonts w:asciiTheme="minorHAnsi" w:hAnsiTheme="minorHAnsi" w:cstheme="minorHAnsi"/>
          <w:sz w:val="24"/>
          <w:szCs w:val="24"/>
        </w:rPr>
        <w:t xml:space="preserve">, lote: </w:t>
      </w:r>
      <w:r w:rsidR="0055194C">
        <w:rPr>
          <w:rFonts w:asciiTheme="minorHAnsi" w:hAnsiTheme="minorHAnsi" w:cstheme="minorHAnsi"/>
          <w:sz w:val="24"/>
          <w:szCs w:val="24"/>
        </w:rPr>
        <w:t>210344</w:t>
      </w:r>
      <w:r w:rsidRPr="009B4BB8">
        <w:rPr>
          <w:rFonts w:asciiTheme="minorHAnsi" w:hAnsiTheme="minorHAnsi" w:cstheme="minorHAnsi"/>
          <w:sz w:val="24"/>
          <w:szCs w:val="24"/>
        </w:rPr>
        <w:t xml:space="preserve">, validade: </w:t>
      </w:r>
      <w:r>
        <w:rPr>
          <w:rFonts w:asciiTheme="minorHAnsi" w:hAnsiTheme="minorHAnsi" w:cstheme="minorHAnsi"/>
          <w:sz w:val="24"/>
          <w:szCs w:val="24"/>
        </w:rPr>
        <w:t>3</w:t>
      </w:r>
      <w:r w:rsidR="0055194C">
        <w:rPr>
          <w:rFonts w:asciiTheme="minorHAnsi" w:hAnsiTheme="minorHAnsi" w:cstheme="minorHAnsi"/>
          <w:sz w:val="24"/>
          <w:szCs w:val="24"/>
        </w:rPr>
        <w:t>1</w:t>
      </w:r>
      <w:r>
        <w:rPr>
          <w:rFonts w:asciiTheme="minorHAnsi" w:hAnsiTheme="minorHAnsi" w:cstheme="minorHAnsi"/>
          <w:sz w:val="24"/>
          <w:szCs w:val="24"/>
        </w:rPr>
        <w:t>/</w:t>
      </w:r>
      <w:r w:rsidR="0055194C">
        <w:rPr>
          <w:rFonts w:asciiTheme="minorHAnsi" w:hAnsiTheme="minorHAnsi" w:cstheme="minorHAnsi"/>
          <w:sz w:val="24"/>
          <w:szCs w:val="24"/>
        </w:rPr>
        <w:t>07</w:t>
      </w:r>
      <w:r>
        <w:rPr>
          <w:rFonts w:asciiTheme="minorHAnsi" w:hAnsiTheme="minorHAnsi" w:cstheme="minorHAnsi"/>
          <w:sz w:val="24"/>
          <w:szCs w:val="24"/>
        </w:rPr>
        <w:t>/21</w:t>
      </w:r>
      <w:r w:rsidR="0055194C">
        <w:rPr>
          <w:rFonts w:asciiTheme="minorHAnsi" w:hAnsiTheme="minorHAnsi" w:cstheme="minorHAnsi"/>
          <w:sz w:val="24"/>
          <w:szCs w:val="24"/>
        </w:rPr>
        <w:t xml:space="preserve"> e 384 doses </w:t>
      </w:r>
      <w:r w:rsidR="0055194C" w:rsidRPr="009B4BB8">
        <w:rPr>
          <w:rFonts w:asciiTheme="minorHAnsi" w:hAnsiTheme="minorHAnsi" w:cstheme="minorHAnsi"/>
          <w:sz w:val="24"/>
          <w:szCs w:val="24"/>
        </w:rPr>
        <w:t>(</w:t>
      </w:r>
      <w:r w:rsidR="0055194C">
        <w:rPr>
          <w:rFonts w:asciiTheme="minorHAnsi" w:hAnsiTheme="minorHAnsi" w:cstheme="minorHAnsi"/>
          <w:sz w:val="24"/>
          <w:szCs w:val="24"/>
        </w:rPr>
        <w:t xml:space="preserve">06 </w:t>
      </w:r>
      <w:r w:rsidR="0055194C" w:rsidRPr="009B4BB8">
        <w:rPr>
          <w:rFonts w:asciiTheme="minorHAnsi" w:hAnsiTheme="minorHAnsi" w:cstheme="minorHAnsi"/>
          <w:sz w:val="24"/>
          <w:szCs w:val="24"/>
        </w:rPr>
        <w:t>doses/frasco), F</w:t>
      </w:r>
      <w:r w:rsidR="0055194C">
        <w:rPr>
          <w:rFonts w:asciiTheme="minorHAnsi" w:hAnsiTheme="minorHAnsi" w:cstheme="minorHAnsi"/>
          <w:sz w:val="24"/>
          <w:szCs w:val="24"/>
        </w:rPr>
        <w:t>abricante PFIZER</w:t>
      </w:r>
      <w:r w:rsidR="0055194C" w:rsidRPr="009B4BB8">
        <w:rPr>
          <w:rFonts w:asciiTheme="minorHAnsi" w:hAnsiTheme="minorHAnsi" w:cstheme="minorHAnsi"/>
          <w:sz w:val="24"/>
          <w:szCs w:val="24"/>
        </w:rPr>
        <w:t xml:space="preserve">, lote: </w:t>
      </w:r>
      <w:r w:rsidR="0055194C">
        <w:rPr>
          <w:rFonts w:asciiTheme="minorHAnsi" w:hAnsiTheme="minorHAnsi" w:cstheme="minorHAnsi"/>
          <w:sz w:val="24"/>
          <w:szCs w:val="24"/>
        </w:rPr>
        <w:t>FD7222</w:t>
      </w:r>
      <w:r w:rsidR="0055194C" w:rsidRPr="009B4BB8">
        <w:rPr>
          <w:rFonts w:asciiTheme="minorHAnsi" w:hAnsiTheme="minorHAnsi" w:cstheme="minorHAnsi"/>
          <w:sz w:val="24"/>
          <w:szCs w:val="24"/>
        </w:rPr>
        <w:t xml:space="preserve">, validade: </w:t>
      </w:r>
      <w:r w:rsidR="0055194C">
        <w:rPr>
          <w:rFonts w:asciiTheme="minorHAnsi" w:hAnsiTheme="minorHAnsi" w:cstheme="minorHAnsi"/>
          <w:sz w:val="24"/>
          <w:szCs w:val="24"/>
        </w:rPr>
        <w:t xml:space="preserve"> 30/11/21 referentes a </w:t>
      </w:r>
      <w:r w:rsidRPr="009B4BB8">
        <w:rPr>
          <w:rFonts w:asciiTheme="minorHAnsi" w:hAnsiTheme="minorHAnsi" w:cstheme="minorHAnsi"/>
          <w:sz w:val="24"/>
          <w:szCs w:val="24"/>
        </w:rPr>
        <w:t xml:space="preserve">NFM: </w:t>
      </w:r>
      <w:r>
        <w:rPr>
          <w:rFonts w:asciiTheme="minorHAnsi" w:hAnsiTheme="minorHAnsi" w:cstheme="minorHAnsi"/>
          <w:sz w:val="24"/>
          <w:szCs w:val="24"/>
        </w:rPr>
        <w:t>108</w:t>
      </w:r>
      <w:r w:rsidR="0055194C">
        <w:rPr>
          <w:rFonts w:asciiTheme="minorHAnsi" w:hAnsiTheme="minorHAnsi" w:cstheme="minorHAnsi"/>
          <w:sz w:val="24"/>
          <w:szCs w:val="24"/>
        </w:rPr>
        <w:t>70015</w:t>
      </w:r>
      <w:r w:rsidRPr="009B4BB8">
        <w:rPr>
          <w:rFonts w:asciiTheme="minorHAnsi" w:hAnsiTheme="minorHAnsi" w:cstheme="minorHAnsi"/>
          <w:sz w:val="24"/>
          <w:szCs w:val="24"/>
        </w:rPr>
        <w:t xml:space="preserve">, Nº pedido: </w:t>
      </w:r>
      <w:r>
        <w:rPr>
          <w:rFonts w:asciiTheme="minorHAnsi" w:hAnsiTheme="minorHAnsi" w:cstheme="minorHAnsi"/>
          <w:sz w:val="24"/>
          <w:szCs w:val="24"/>
        </w:rPr>
        <w:t>59</w:t>
      </w:r>
      <w:r w:rsidR="0055194C">
        <w:rPr>
          <w:rFonts w:asciiTheme="minorHAnsi" w:hAnsiTheme="minorHAnsi" w:cstheme="minorHAnsi"/>
          <w:sz w:val="24"/>
          <w:szCs w:val="24"/>
        </w:rPr>
        <w:t>70535</w:t>
      </w:r>
      <w:r w:rsidRPr="009B4BB8">
        <w:rPr>
          <w:rFonts w:asciiTheme="minorHAnsi" w:hAnsiTheme="minorHAnsi" w:cstheme="minorHAnsi"/>
          <w:sz w:val="24"/>
          <w:szCs w:val="24"/>
        </w:rPr>
        <w:t>, enviado pela Administração Regional de Saúde Central / Go,</w:t>
      </w:r>
      <w:r>
        <w:rPr>
          <w:rFonts w:asciiTheme="minorHAnsi" w:hAnsiTheme="minorHAnsi" w:cstheme="minorHAnsi"/>
          <w:sz w:val="24"/>
          <w:szCs w:val="24"/>
        </w:rPr>
        <w:t xml:space="preserve"> destinadas a realização de D1 referente a 3</w:t>
      </w:r>
      <w:r w:rsidR="0055194C">
        <w:rPr>
          <w:rFonts w:asciiTheme="minorHAnsi" w:hAnsiTheme="minorHAnsi" w:cstheme="minorHAnsi"/>
          <w:sz w:val="24"/>
          <w:szCs w:val="24"/>
        </w:rPr>
        <w:t>5</w:t>
      </w:r>
      <w:r>
        <w:rPr>
          <w:rFonts w:asciiTheme="minorHAnsi" w:hAnsiTheme="minorHAnsi" w:cstheme="minorHAnsi"/>
          <w:sz w:val="24"/>
          <w:szCs w:val="24"/>
        </w:rPr>
        <w:t xml:space="preserve">ª remessa. A vacinação segue na Secretaria </w:t>
      </w:r>
      <w:r>
        <w:rPr>
          <w:rFonts w:asciiTheme="minorHAnsi" w:hAnsiTheme="minorHAnsi" w:cstheme="minorHAnsi"/>
          <w:sz w:val="24"/>
          <w:szCs w:val="24"/>
        </w:rPr>
        <w:lastRenderedPageBreak/>
        <w:t xml:space="preserve">Municipal de Saúde de Goianira Rua Anacleto Augusto Gonçalves QD APM Vila Castilho, sem agendamento prévio e neste momento seguimos com o público acima de </w:t>
      </w:r>
      <w:r w:rsidR="0055194C">
        <w:rPr>
          <w:rFonts w:asciiTheme="minorHAnsi" w:hAnsiTheme="minorHAnsi" w:cstheme="minorHAnsi"/>
          <w:sz w:val="24"/>
          <w:szCs w:val="24"/>
        </w:rPr>
        <w:t>27</w:t>
      </w:r>
      <w:r>
        <w:rPr>
          <w:rFonts w:asciiTheme="minorHAnsi" w:hAnsiTheme="minorHAnsi" w:cstheme="minorHAnsi"/>
          <w:sz w:val="24"/>
          <w:szCs w:val="24"/>
        </w:rPr>
        <w:t xml:space="preserve"> anos.</w:t>
      </w:r>
    </w:p>
    <w:p w14:paraId="52F19070" w14:textId="2C9CFE03" w:rsidR="0055194C" w:rsidRDefault="0055194C" w:rsidP="0055194C">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Recebido dia 18 de agosto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 xml:space="preserve">840 </w:t>
      </w:r>
      <w:r w:rsidRPr="009B4BB8">
        <w:rPr>
          <w:rFonts w:asciiTheme="minorHAnsi" w:hAnsiTheme="minorHAnsi" w:cstheme="minorHAnsi"/>
          <w:sz w:val="24"/>
          <w:szCs w:val="24"/>
        </w:rPr>
        <w:t>doses (</w:t>
      </w:r>
      <w:r>
        <w:rPr>
          <w:rFonts w:asciiTheme="minorHAnsi" w:hAnsiTheme="minorHAnsi" w:cstheme="minorHAnsi"/>
          <w:sz w:val="24"/>
          <w:szCs w:val="24"/>
        </w:rPr>
        <w:t xml:space="preserve">06 </w:t>
      </w:r>
      <w:r w:rsidRPr="009B4BB8">
        <w:rPr>
          <w:rFonts w:asciiTheme="minorHAnsi" w:hAnsiTheme="minorHAnsi" w:cstheme="minorHAnsi"/>
          <w:sz w:val="24"/>
          <w:szCs w:val="24"/>
        </w:rPr>
        <w:t>doses/frasco), F</w:t>
      </w:r>
      <w:r>
        <w:rPr>
          <w:rFonts w:asciiTheme="minorHAnsi" w:hAnsiTheme="minorHAnsi" w:cstheme="minorHAnsi"/>
          <w:sz w:val="24"/>
          <w:szCs w:val="24"/>
        </w:rPr>
        <w:t>abricante PFIZER</w:t>
      </w:r>
      <w:r w:rsidRPr="009B4BB8">
        <w:rPr>
          <w:rFonts w:asciiTheme="minorHAnsi" w:hAnsiTheme="minorHAnsi" w:cstheme="minorHAnsi"/>
          <w:sz w:val="24"/>
          <w:szCs w:val="24"/>
        </w:rPr>
        <w:t xml:space="preserve">, lote: </w:t>
      </w:r>
      <w:r>
        <w:rPr>
          <w:rFonts w:asciiTheme="minorHAnsi" w:hAnsiTheme="minorHAnsi" w:cstheme="minorHAnsi"/>
          <w:sz w:val="24"/>
          <w:szCs w:val="24"/>
        </w:rPr>
        <w:t>FD7222</w:t>
      </w:r>
      <w:r w:rsidRPr="009B4BB8">
        <w:rPr>
          <w:rFonts w:asciiTheme="minorHAnsi" w:hAnsiTheme="minorHAnsi" w:cstheme="minorHAnsi"/>
          <w:sz w:val="24"/>
          <w:szCs w:val="24"/>
        </w:rPr>
        <w:t xml:space="preserve">, validade: </w:t>
      </w:r>
      <w:r>
        <w:rPr>
          <w:rFonts w:asciiTheme="minorHAnsi" w:hAnsiTheme="minorHAnsi" w:cstheme="minorHAnsi"/>
          <w:sz w:val="24"/>
          <w:szCs w:val="24"/>
        </w:rPr>
        <w:t>30/11/21</w:t>
      </w:r>
      <w:r w:rsidRPr="009B4BB8">
        <w:rPr>
          <w:rFonts w:asciiTheme="minorHAnsi" w:hAnsiTheme="minorHAnsi" w:cstheme="minorHAnsi"/>
          <w:sz w:val="24"/>
          <w:szCs w:val="24"/>
        </w:rPr>
        <w:t xml:space="preserve">, NFM: </w:t>
      </w:r>
      <w:r>
        <w:rPr>
          <w:rFonts w:asciiTheme="minorHAnsi" w:hAnsiTheme="minorHAnsi" w:cstheme="minorHAnsi"/>
          <w:sz w:val="24"/>
          <w:szCs w:val="24"/>
        </w:rPr>
        <w:t>10895623</w:t>
      </w:r>
      <w:r w:rsidRPr="009B4BB8">
        <w:rPr>
          <w:rFonts w:asciiTheme="minorHAnsi" w:hAnsiTheme="minorHAnsi" w:cstheme="minorHAnsi"/>
          <w:sz w:val="24"/>
          <w:szCs w:val="24"/>
        </w:rPr>
        <w:t xml:space="preserve">, Nº pedido: </w:t>
      </w:r>
      <w:r>
        <w:rPr>
          <w:rFonts w:asciiTheme="minorHAnsi" w:hAnsiTheme="minorHAnsi" w:cstheme="minorHAnsi"/>
          <w:sz w:val="24"/>
          <w:szCs w:val="24"/>
        </w:rPr>
        <w:t>5985757</w:t>
      </w:r>
      <w:r w:rsidRPr="009B4BB8">
        <w:rPr>
          <w:rFonts w:asciiTheme="minorHAnsi" w:hAnsiTheme="minorHAnsi" w:cstheme="minorHAnsi"/>
          <w:sz w:val="24"/>
          <w:szCs w:val="24"/>
        </w:rPr>
        <w:t>, enviado pela Administração Regional de Saúde Central / Go,</w:t>
      </w:r>
      <w:r>
        <w:rPr>
          <w:rFonts w:asciiTheme="minorHAnsi" w:hAnsiTheme="minorHAnsi" w:cstheme="minorHAnsi"/>
          <w:sz w:val="24"/>
          <w:szCs w:val="24"/>
        </w:rPr>
        <w:t xml:space="preserve"> destinadas a realização de D1 referente a 36ª remessa. A vacinação segue na Secretaria Municipal de Saúde de Goianira Rua Anacleto Augusto Gonçalves QD APM Vila Castilho, sem agendamento prévio e neste momento seguimos com o público acima de 25 anos.</w:t>
      </w:r>
    </w:p>
    <w:p w14:paraId="1DC99268" w14:textId="41A425CF" w:rsidR="0055194C" w:rsidRDefault="0055194C" w:rsidP="0055194C">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Recebido dia 18 de agosto de 2021 uma remessa da vacina </w:t>
      </w:r>
      <w:r w:rsidRPr="009B4BB8">
        <w:rPr>
          <w:rFonts w:asciiTheme="minorHAnsi" w:hAnsiTheme="minorHAnsi" w:cstheme="minorHAnsi"/>
          <w:sz w:val="24"/>
          <w:szCs w:val="24"/>
        </w:rPr>
        <w:t xml:space="preserve">Sars-cov-2 com </w:t>
      </w:r>
      <w:r w:rsidR="00951303">
        <w:rPr>
          <w:rFonts w:asciiTheme="minorHAnsi" w:hAnsiTheme="minorHAnsi" w:cstheme="minorHAnsi"/>
          <w:sz w:val="24"/>
          <w:szCs w:val="24"/>
        </w:rPr>
        <w:t>220</w:t>
      </w:r>
      <w:r>
        <w:rPr>
          <w:rFonts w:asciiTheme="minorHAnsi" w:hAnsiTheme="minorHAnsi" w:cstheme="minorHAnsi"/>
          <w:sz w:val="24"/>
          <w:szCs w:val="24"/>
        </w:rPr>
        <w:t xml:space="preserve"> </w:t>
      </w:r>
      <w:r w:rsidRPr="009B4BB8">
        <w:rPr>
          <w:rFonts w:asciiTheme="minorHAnsi" w:hAnsiTheme="minorHAnsi" w:cstheme="minorHAnsi"/>
          <w:sz w:val="24"/>
          <w:szCs w:val="24"/>
        </w:rPr>
        <w:t>doses (</w:t>
      </w:r>
      <w:r w:rsidR="00951303">
        <w:rPr>
          <w:rFonts w:asciiTheme="minorHAnsi" w:hAnsiTheme="minorHAnsi" w:cstheme="minorHAnsi"/>
          <w:sz w:val="24"/>
          <w:szCs w:val="24"/>
        </w:rPr>
        <w:t>10</w:t>
      </w:r>
      <w:r>
        <w:rPr>
          <w:rFonts w:asciiTheme="minorHAnsi" w:hAnsiTheme="minorHAnsi" w:cstheme="minorHAnsi"/>
          <w:sz w:val="24"/>
          <w:szCs w:val="24"/>
        </w:rPr>
        <w:t xml:space="preserve"> </w:t>
      </w:r>
      <w:r w:rsidRPr="009B4BB8">
        <w:rPr>
          <w:rFonts w:asciiTheme="minorHAnsi" w:hAnsiTheme="minorHAnsi" w:cstheme="minorHAnsi"/>
          <w:sz w:val="24"/>
          <w:szCs w:val="24"/>
        </w:rPr>
        <w:t>doses/frasco), F</w:t>
      </w:r>
      <w:r>
        <w:rPr>
          <w:rFonts w:asciiTheme="minorHAnsi" w:hAnsiTheme="minorHAnsi" w:cstheme="minorHAnsi"/>
          <w:sz w:val="24"/>
          <w:szCs w:val="24"/>
        </w:rPr>
        <w:t xml:space="preserve">abricante </w:t>
      </w:r>
      <w:r w:rsidR="00951303">
        <w:rPr>
          <w:rFonts w:asciiTheme="minorHAnsi" w:hAnsiTheme="minorHAnsi" w:cstheme="minorHAnsi"/>
          <w:sz w:val="24"/>
          <w:szCs w:val="24"/>
        </w:rPr>
        <w:t>Instituto Butantan</w:t>
      </w:r>
      <w:r w:rsidRPr="009B4BB8">
        <w:rPr>
          <w:rFonts w:asciiTheme="minorHAnsi" w:hAnsiTheme="minorHAnsi" w:cstheme="minorHAnsi"/>
          <w:sz w:val="24"/>
          <w:szCs w:val="24"/>
        </w:rPr>
        <w:t xml:space="preserve">, lote: </w:t>
      </w:r>
      <w:r w:rsidR="00951303">
        <w:rPr>
          <w:rFonts w:asciiTheme="minorHAnsi" w:hAnsiTheme="minorHAnsi" w:cstheme="minorHAnsi"/>
          <w:sz w:val="24"/>
          <w:szCs w:val="24"/>
        </w:rPr>
        <w:t>210344</w:t>
      </w:r>
      <w:r w:rsidRPr="009B4BB8">
        <w:rPr>
          <w:rFonts w:asciiTheme="minorHAnsi" w:hAnsiTheme="minorHAnsi" w:cstheme="minorHAnsi"/>
          <w:sz w:val="24"/>
          <w:szCs w:val="24"/>
        </w:rPr>
        <w:t xml:space="preserve">, validade: </w:t>
      </w:r>
      <w:r>
        <w:rPr>
          <w:rFonts w:asciiTheme="minorHAnsi" w:hAnsiTheme="minorHAnsi" w:cstheme="minorHAnsi"/>
          <w:sz w:val="24"/>
          <w:szCs w:val="24"/>
        </w:rPr>
        <w:t>3</w:t>
      </w:r>
      <w:r w:rsidR="00951303">
        <w:rPr>
          <w:rFonts w:asciiTheme="minorHAnsi" w:hAnsiTheme="minorHAnsi" w:cstheme="minorHAnsi"/>
          <w:sz w:val="24"/>
          <w:szCs w:val="24"/>
        </w:rPr>
        <w:t>1</w:t>
      </w:r>
      <w:r>
        <w:rPr>
          <w:rFonts w:asciiTheme="minorHAnsi" w:hAnsiTheme="minorHAnsi" w:cstheme="minorHAnsi"/>
          <w:sz w:val="24"/>
          <w:szCs w:val="24"/>
        </w:rPr>
        <w:t>/</w:t>
      </w:r>
      <w:r w:rsidR="00951303">
        <w:rPr>
          <w:rFonts w:asciiTheme="minorHAnsi" w:hAnsiTheme="minorHAnsi" w:cstheme="minorHAnsi"/>
          <w:sz w:val="24"/>
          <w:szCs w:val="24"/>
        </w:rPr>
        <w:t>07</w:t>
      </w:r>
      <w:r>
        <w:rPr>
          <w:rFonts w:asciiTheme="minorHAnsi" w:hAnsiTheme="minorHAnsi" w:cstheme="minorHAnsi"/>
          <w:sz w:val="24"/>
          <w:szCs w:val="24"/>
        </w:rPr>
        <w:t>/2</w:t>
      </w:r>
      <w:r w:rsidR="00951303">
        <w:rPr>
          <w:rFonts w:asciiTheme="minorHAnsi" w:hAnsiTheme="minorHAnsi" w:cstheme="minorHAnsi"/>
          <w:sz w:val="24"/>
          <w:szCs w:val="24"/>
        </w:rPr>
        <w:t>2</w:t>
      </w:r>
      <w:r w:rsidRPr="009B4BB8">
        <w:rPr>
          <w:rFonts w:asciiTheme="minorHAnsi" w:hAnsiTheme="minorHAnsi" w:cstheme="minorHAnsi"/>
          <w:sz w:val="24"/>
          <w:szCs w:val="24"/>
        </w:rPr>
        <w:t xml:space="preserve">, NFM: </w:t>
      </w:r>
      <w:r>
        <w:rPr>
          <w:rFonts w:asciiTheme="minorHAnsi" w:hAnsiTheme="minorHAnsi" w:cstheme="minorHAnsi"/>
          <w:sz w:val="24"/>
          <w:szCs w:val="24"/>
        </w:rPr>
        <w:t>108</w:t>
      </w:r>
      <w:r w:rsidR="00951303">
        <w:rPr>
          <w:rFonts w:asciiTheme="minorHAnsi" w:hAnsiTheme="minorHAnsi" w:cstheme="minorHAnsi"/>
          <w:sz w:val="24"/>
          <w:szCs w:val="24"/>
        </w:rPr>
        <w:t>96406</w:t>
      </w:r>
      <w:r w:rsidRPr="009B4BB8">
        <w:rPr>
          <w:rFonts w:asciiTheme="minorHAnsi" w:hAnsiTheme="minorHAnsi" w:cstheme="minorHAnsi"/>
          <w:sz w:val="24"/>
          <w:szCs w:val="24"/>
        </w:rPr>
        <w:t xml:space="preserve">, Nº pedido: </w:t>
      </w:r>
      <w:r>
        <w:rPr>
          <w:rFonts w:asciiTheme="minorHAnsi" w:hAnsiTheme="minorHAnsi" w:cstheme="minorHAnsi"/>
          <w:sz w:val="24"/>
          <w:szCs w:val="24"/>
        </w:rPr>
        <w:t>59</w:t>
      </w:r>
      <w:r w:rsidR="00951303">
        <w:rPr>
          <w:rFonts w:asciiTheme="minorHAnsi" w:hAnsiTheme="minorHAnsi" w:cstheme="minorHAnsi"/>
          <w:sz w:val="24"/>
          <w:szCs w:val="24"/>
        </w:rPr>
        <w:t>85763</w:t>
      </w:r>
      <w:r w:rsidRPr="009B4BB8">
        <w:rPr>
          <w:rFonts w:asciiTheme="minorHAnsi" w:hAnsiTheme="minorHAnsi" w:cstheme="minorHAnsi"/>
          <w:sz w:val="24"/>
          <w:szCs w:val="24"/>
        </w:rPr>
        <w:t>, enviado pela Administração Regional de Saúde Central / Go,</w:t>
      </w:r>
      <w:r>
        <w:rPr>
          <w:rFonts w:asciiTheme="minorHAnsi" w:hAnsiTheme="minorHAnsi" w:cstheme="minorHAnsi"/>
          <w:sz w:val="24"/>
          <w:szCs w:val="24"/>
        </w:rPr>
        <w:t xml:space="preserve"> destinadas a realização de D1 referente a 3</w:t>
      </w:r>
      <w:r w:rsidR="00951303">
        <w:rPr>
          <w:rFonts w:asciiTheme="minorHAnsi" w:hAnsiTheme="minorHAnsi" w:cstheme="minorHAnsi"/>
          <w:sz w:val="24"/>
          <w:szCs w:val="24"/>
        </w:rPr>
        <w:t>6</w:t>
      </w:r>
      <w:r>
        <w:rPr>
          <w:rFonts w:asciiTheme="minorHAnsi" w:hAnsiTheme="minorHAnsi" w:cstheme="minorHAnsi"/>
          <w:sz w:val="24"/>
          <w:szCs w:val="24"/>
        </w:rPr>
        <w:t xml:space="preserve">ª remessa. A vacinação segue na Secretaria Municipal de Saúde de Goianira Rua Anacleto Augusto Gonçalves QD APM Vila Castilho, sem agendamento prévio e neste momento seguimos com o público acima de </w:t>
      </w:r>
      <w:r w:rsidR="00951303">
        <w:rPr>
          <w:rFonts w:asciiTheme="minorHAnsi" w:hAnsiTheme="minorHAnsi" w:cstheme="minorHAnsi"/>
          <w:sz w:val="24"/>
          <w:szCs w:val="24"/>
        </w:rPr>
        <w:t>25</w:t>
      </w:r>
      <w:r>
        <w:rPr>
          <w:rFonts w:asciiTheme="minorHAnsi" w:hAnsiTheme="minorHAnsi" w:cstheme="minorHAnsi"/>
          <w:sz w:val="24"/>
          <w:szCs w:val="24"/>
        </w:rPr>
        <w:t xml:space="preserve"> anos.</w:t>
      </w:r>
    </w:p>
    <w:p w14:paraId="04D2687F" w14:textId="45B318C1" w:rsidR="00531E04" w:rsidRDefault="00531E04" w:rsidP="00531E04">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Recebido dia 25 de agosto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 xml:space="preserve">370 </w:t>
      </w:r>
      <w:r w:rsidRPr="009B4BB8">
        <w:rPr>
          <w:rFonts w:asciiTheme="minorHAnsi" w:hAnsiTheme="minorHAnsi" w:cstheme="minorHAnsi"/>
          <w:sz w:val="24"/>
          <w:szCs w:val="24"/>
        </w:rPr>
        <w:t>doses (</w:t>
      </w:r>
      <w:r>
        <w:rPr>
          <w:rFonts w:asciiTheme="minorHAnsi" w:hAnsiTheme="minorHAnsi" w:cstheme="minorHAnsi"/>
          <w:sz w:val="24"/>
          <w:szCs w:val="24"/>
        </w:rPr>
        <w:t xml:space="preserve">10 </w:t>
      </w:r>
      <w:r w:rsidRPr="009B4BB8">
        <w:rPr>
          <w:rFonts w:asciiTheme="minorHAnsi" w:hAnsiTheme="minorHAnsi" w:cstheme="minorHAnsi"/>
          <w:sz w:val="24"/>
          <w:szCs w:val="24"/>
        </w:rPr>
        <w:t>doses/frasco), F</w:t>
      </w:r>
      <w:r>
        <w:rPr>
          <w:rFonts w:asciiTheme="minorHAnsi" w:hAnsiTheme="minorHAnsi" w:cstheme="minorHAnsi"/>
          <w:sz w:val="24"/>
          <w:szCs w:val="24"/>
        </w:rPr>
        <w:t>abricante Instituto Butantan</w:t>
      </w:r>
      <w:r w:rsidRPr="009B4BB8">
        <w:rPr>
          <w:rFonts w:asciiTheme="minorHAnsi" w:hAnsiTheme="minorHAnsi" w:cstheme="minorHAnsi"/>
          <w:sz w:val="24"/>
          <w:szCs w:val="24"/>
        </w:rPr>
        <w:t xml:space="preserve">, lote: </w:t>
      </w:r>
      <w:r>
        <w:rPr>
          <w:rFonts w:asciiTheme="minorHAnsi" w:hAnsiTheme="minorHAnsi" w:cstheme="minorHAnsi"/>
          <w:sz w:val="24"/>
          <w:szCs w:val="24"/>
        </w:rPr>
        <w:t>210375</w:t>
      </w:r>
      <w:r w:rsidRPr="009B4BB8">
        <w:rPr>
          <w:rFonts w:asciiTheme="minorHAnsi" w:hAnsiTheme="minorHAnsi" w:cstheme="minorHAnsi"/>
          <w:sz w:val="24"/>
          <w:szCs w:val="24"/>
        </w:rPr>
        <w:t xml:space="preserve">, validade: </w:t>
      </w:r>
      <w:r>
        <w:rPr>
          <w:rFonts w:asciiTheme="minorHAnsi" w:hAnsiTheme="minorHAnsi" w:cstheme="minorHAnsi"/>
          <w:sz w:val="24"/>
          <w:szCs w:val="24"/>
        </w:rPr>
        <w:t>31/07/22</w:t>
      </w:r>
      <w:r w:rsidRPr="009B4BB8">
        <w:rPr>
          <w:rFonts w:asciiTheme="minorHAnsi" w:hAnsiTheme="minorHAnsi" w:cstheme="minorHAnsi"/>
          <w:sz w:val="24"/>
          <w:szCs w:val="24"/>
        </w:rPr>
        <w:t xml:space="preserve">, NFM: </w:t>
      </w:r>
      <w:r>
        <w:rPr>
          <w:rFonts w:asciiTheme="minorHAnsi" w:hAnsiTheme="minorHAnsi" w:cstheme="minorHAnsi"/>
          <w:sz w:val="24"/>
          <w:szCs w:val="24"/>
        </w:rPr>
        <w:t>10975731</w:t>
      </w:r>
      <w:r w:rsidRPr="009B4BB8">
        <w:rPr>
          <w:rFonts w:asciiTheme="minorHAnsi" w:hAnsiTheme="minorHAnsi" w:cstheme="minorHAnsi"/>
          <w:sz w:val="24"/>
          <w:szCs w:val="24"/>
        </w:rPr>
        <w:t xml:space="preserve">, Nº pedido: </w:t>
      </w:r>
      <w:r>
        <w:rPr>
          <w:rFonts w:asciiTheme="minorHAnsi" w:hAnsiTheme="minorHAnsi" w:cstheme="minorHAnsi"/>
          <w:sz w:val="24"/>
          <w:szCs w:val="24"/>
        </w:rPr>
        <w:t>6029616</w:t>
      </w:r>
      <w:r w:rsidRPr="009B4BB8">
        <w:rPr>
          <w:rFonts w:asciiTheme="minorHAnsi" w:hAnsiTheme="minorHAnsi" w:cstheme="minorHAnsi"/>
          <w:sz w:val="24"/>
          <w:szCs w:val="24"/>
        </w:rPr>
        <w:t>, enviado pela Administração Regional de Saúde Central / Go,</w:t>
      </w:r>
      <w:r>
        <w:rPr>
          <w:rFonts w:asciiTheme="minorHAnsi" w:hAnsiTheme="minorHAnsi" w:cstheme="minorHAnsi"/>
          <w:sz w:val="24"/>
          <w:szCs w:val="24"/>
        </w:rPr>
        <w:t xml:space="preserve"> destinadas a realização de D2 referente a 29ª remessa. A vacinação segue na Secretaria Municipal de Saúde de Goianira Rua Anacleto Augusto Gonçalves QD APM Vila Castilho.</w:t>
      </w:r>
    </w:p>
    <w:p w14:paraId="63392030" w14:textId="7DDE5C29" w:rsidR="00531E04" w:rsidRDefault="00531E04" w:rsidP="00531E04">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Recebido dia 25 de agosto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 xml:space="preserve">100 </w:t>
      </w:r>
      <w:r w:rsidRPr="009B4BB8">
        <w:rPr>
          <w:rFonts w:asciiTheme="minorHAnsi" w:hAnsiTheme="minorHAnsi" w:cstheme="minorHAnsi"/>
          <w:sz w:val="24"/>
          <w:szCs w:val="24"/>
        </w:rPr>
        <w:t>doses (</w:t>
      </w:r>
      <w:r>
        <w:rPr>
          <w:rFonts w:asciiTheme="minorHAnsi" w:hAnsiTheme="minorHAnsi" w:cstheme="minorHAnsi"/>
          <w:sz w:val="24"/>
          <w:szCs w:val="24"/>
        </w:rPr>
        <w:t xml:space="preserve">10 </w:t>
      </w:r>
      <w:r w:rsidRPr="009B4BB8">
        <w:rPr>
          <w:rFonts w:asciiTheme="minorHAnsi" w:hAnsiTheme="minorHAnsi" w:cstheme="minorHAnsi"/>
          <w:sz w:val="24"/>
          <w:szCs w:val="24"/>
        </w:rPr>
        <w:t>doses/frasco), F</w:t>
      </w:r>
      <w:r>
        <w:rPr>
          <w:rFonts w:asciiTheme="minorHAnsi" w:hAnsiTheme="minorHAnsi" w:cstheme="minorHAnsi"/>
          <w:sz w:val="24"/>
          <w:szCs w:val="24"/>
        </w:rPr>
        <w:t>abricante Instituto Butantan</w:t>
      </w:r>
      <w:r w:rsidRPr="009B4BB8">
        <w:rPr>
          <w:rFonts w:asciiTheme="minorHAnsi" w:hAnsiTheme="minorHAnsi" w:cstheme="minorHAnsi"/>
          <w:sz w:val="24"/>
          <w:szCs w:val="24"/>
        </w:rPr>
        <w:t xml:space="preserve">, lote: </w:t>
      </w:r>
      <w:r>
        <w:rPr>
          <w:rFonts w:asciiTheme="minorHAnsi" w:hAnsiTheme="minorHAnsi" w:cstheme="minorHAnsi"/>
          <w:sz w:val="24"/>
          <w:szCs w:val="24"/>
        </w:rPr>
        <w:t>210375</w:t>
      </w:r>
      <w:r w:rsidRPr="009B4BB8">
        <w:rPr>
          <w:rFonts w:asciiTheme="minorHAnsi" w:hAnsiTheme="minorHAnsi" w:cstheme="minorHAnsi"/>
          <w:sz w:val="24"/>
          <w:szCs w:val="24"/>
        </w:rPr>
        <w:t xml:space="preserve">, validade: </w:t>
      </w:r>
      <w:r>
        <w:rPr>
          <w:rFonts w:asciiTheme="minorHAnsi" w:hAnsiTheme="minorHAnsi" w:cstheme="minorHAnsi"/>
          <w:sz w:val="24"/>
          <w:szCs w:val="24"/>
        </w:rPr>
        <w:t>31/07/22</w:t>
      </w:r>
      <w:r w:rsidRPr="009B4BB8">
        <w:rPr>
          <w:rFonts w:asciiTheme="minorHAnsi" w:hAnsiTheme="minorHAnsi" w:cstheme="minorHAnsi"/>
          <w:sz w:val="24"/>
          <w:szCs w:val="24"/>
        </w:rPr>
        <w:t xml:space="preserve">, NFM: </w:t>
      </w:r>
      <w:r>
        <w:rPr>
          <w:rFonts w:asciiTheme="minorHAnsi" w:hAnsiTheme="minorHAnsi" w:cstheme="minorHAnsi"/>
          <w:sz w:val="24"/>
          <w:szCs w:val="24"/>
        </w:rPr>
        <w:t>10971208</w:t>
      </w:r>
      <w:r w:rsidRPr="009B4BB8">
        <w:rPr>
          <w:rFonts w:asciiTheme="minorHAnsi" w:hAnsiTheme="minorHAnsi" w:cstheme="minorHAnsi"/>
          <w:sz w:val="24"/>
          <w:szCs w:val="24"/>
        </w:rPr>
        <w:t xml:space="preserve">, Nº pedido: </w:t>
      </w:r>
      <w:r>
        <w:rPr>
          <w:rFonts w:asciiTheme="minorHAnsi" w:hAnsiTheme="minorHAnsi" w:cstheme="minorHAnsi"/>
          <w:sz w:val="24"/>
          <w:szCs w:val="24"/>
        </w:rPr>
        <w:t>6019826</w:t>
      </w:r>
      <w:r w:rsidRPr="009B4BB8">
        <w:rPr>
          <w:rFonts w:asciiTheme="minorHAnsi" w:hAnsiTheme="minorHAnsi" w:cstheme="minorHAnsi"/>
          <w:sz w:val="24"/>
          <w:szCs w:val="24"/>
        </w:rPr>
        <w:t>, enviado pela Administração Regional de Saúde Central / Go,</w:t>
      </w:r>
      <w:r>
        <w:rPr>
          <w:rFonts w:asciiTheme="minorHAnsi" w:hAnsiTheme="minorHAnsi" w:cstheme="minorHAnsi"/>
          <w:sz w:val="24"/>
          <w:szCs w:val="24"/>
        </w:rPr>
        <w:t xml:space="preserve"> destinadas a realização de D1 referente a 37ª remessa. A vacinação segue na Secretaria Municipal de Saúde de Goianira Rua Anacleto Augusto Gonçalves QD APM Vila Castilho, , sem agendamento prévio e neste momento seguimos com o público acima de 22 anos.</w:t>
      </w:r>
    </w:p>
    <w:p w14:paraId="67F4559F" w14:textId="06AC5E88" w:rsidR="00531E04" w:rsidRDefault="00531E04" w:rsidP="00531E04">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Recebido dia 25 de agosto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 xml:space="preserve">1.782 </w:t>
      </w:r>
      <w:r w:rsidRPr="009B4BB8">
        <w:rPr>
          <w:rFonts w:asciiTheme="minorHAnsi" w:hAnsiTheme="minorHAnsi" w:cstheme="minorHAnsi"/>
          <w:sz w:val="24"/>
          <w:szCs w:val="24"/>
        </w:rPr>
        <w:t>doses (</w:t>
      </w:r>
      <w:r>
        <w:rPr>
          <w:rFonts w:asciiTheme="minorHAnsi" w:hAnsiTheme="minorHAnsi" w:cstheme="minorHAnsi"/>
          <w:sz w:val="24"/>
          <w:szCs w:val="24"/>
        </w:rPr>
        <w:t xml:space="preserve">06 </w:t>
      </w:r>
      <w:r w:rsidRPr="009B4BB8">
        <w:rPr>
          <w:rFonts w:asciiTheme="minorHAnsi" w:hAnsiTheme="minorHAnsi" w:cstheme="minorHAnsi"/>
          <w:sz w:val="24"/>
          <w:szCs w:val="24"/>
        </w:rPr>
        <w:t>doses/frasco), F</w:t>
      </w:r>
      <w:r>
        <w:rPr>
          <w:rFonts w:asciiTheme="minorHAnsi" w:hAnsiTheme="minorHAnsi" w:cstheme="minorHAnsi"/>
          <w:sz w:val="24"/>
          <w:szCs w:val="24"/>
        </w:rPr>
        <w:t>abricante PFIZER</w:t>
      </w:r>
      <w:r w:rsidRPr="009B4BB8">
        <w:rPr>
          <w:rFonts w:asciiTheme="minorHAnsi" w:hAnsiTheme="minorHAnsi" w:cstheme="minorHAnsi"/>
          <w:sz w:val="24"/>
          <w:szCs w:val="24"/>
        </w:rPr>
        <w:t xml:space="preserve">, lote: </w:t>
      </w:r>
      <w:r>
        <w:rPr>
          <w:rFonts w:asciiTheme="minorHAnsi" w:hAnsiTheme="minorHAnsi" w:cstheme="minorHAnsi"/>
          <w:sz w:val="24"/>
          <w:szCs w:val="24"/>
        </w:rPr>
        <w:t>FF5107</w:t>
      </w:r>
      <w:r w:rsidRPr="009B4BB8">
        <w:rPr>
          <w:rFonts w:asciiTheme="minorHAnsi" w:hAnsiTheme="minorHAnsi" w:cstheme="minorHAnsi"/>
          <w:sz w:val="24"/>
          <w:szCs w:val="24"/>
        </w:rPr>
        <w:t xml:space="preserve">, validade: </w:t>
      </w:r>
      <w:r>
        <w:rPr>
          <w:rFonts w:asciiTheme="minorHAnsi" w:hAnsiTheme="minorHAnsi" w:cstheme="minorHAnsi"/>
          <w:sz w:val="24"/>
          <w:szCs w:val="24"/>
        </w:rPr>
        <w:lastRenderedPageBreak/>
        <w:t>31/12/21</w:t>
      </w:r>
      <w:r w:rsidRPr="009B4BB8">
        <w:rPr>
          <w:rFonts w:asciiTheme="minorHAnsi" w:hAnsiTheme="minorHAnsi" w:cstheme="minorHAnsi"/>
          <w:sz w:val="24"/>
          <w:szCs w:val="24"/>
        </w:rPr>
        <w:t xml:space="preserve">, NFM: </w:t>
      </w:r>
      <w:r>
        <w:rPr>
          <w:rFonts w:asciiTheme="minorHAnsi" w:hAnsiTheme="minorHAnsi" w:cstheme="minorHAnsi"/>
          <w:sz w:val="24"/>
          <w:szCs w:val="24"/>
        </w:rPr>
        <w:t>10971181</w:t>
      </w:r>
      <w:r w:rsidRPr="009B4BB8">
        <w:rPr>
          <w:rFonts w:asciiTheme="minorHAnsi" w:hAnsiTheme="minorHAnsi" w:cstheme="minorHAnsi"/>
          <w:sz w:val="24"/>
          <w:szCs w:val="24"/>
        </w:rPr>
        <w:t xml:space="preserve">, Nº pedido: </w:t>
      </w:r>
      <w:r>
        <w:rPr>
          <w:rFonts w:asciiTheme="minorHAnsi" w:hAnsiTheme="minorHAnsi" w:cstheme="minorHAnsi"/>
          <w:sz w:val="24"/>
          <w:szCs w:val="24"/>
        </w:rPr>
        <w:t>6019607</w:t>
      </w:r>
      <w:r w:rsidRPr="009B4BB8">
        <w:rPr>
          <w:rFonts w:asciiTheme="minorHAnsi" w:hAnsiTheme="minorHAnsi" w:cstheme="minorHAnsi"/>
          <w:sz w:val="24"/>
          <w:szCs w:val="24"/>
        </w:rPr>
        <w:t>, enviado pela Administração Regional de Saúde Central / Go,</w:t>
      </w:r>
      <w:r>
        <w:rPr>
          <w:rFonts w:asciiTheme="minorHAnsi" w:hAnsiTheme="minorHAnsi" w:cstheme="minorHAnsi"/>
          <w:sz w:val="24"/>
          <w:szCs w:val="24"/>
        </w:rPr>
        <w:t xml:space="preserve"> destinadas a realização de D1 referente a 37ª remessa. A vacinação segue na Secretaria Municipal de Saúde de Goianira Rua Anacleto Augusto Gonçalves QD APM Vila Castilho, , sem agendamento prévio e neste momento seguimos com o público acima de 22 anos.</w:t>
      </w:r>
    </w:p>
    <w:p w14:paraId="7FE10207" w14:textId="48C51CC7" w:rsidR="00531E04" w:rsidRDefault="00531E04" w:rsidP="00531E04">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Recebido dia 25 de agosto de 2021 uma remessa da vacina </w:t>
      </w:r>
      <w:r w:rsidRPr="009B4BB8">
        <w:rPr>
          <w:rFonts w:asciiTheme="minorHAnsi" w:hAnsiTheme="minorHAnsi" w:cstheme="minorHAnsi"/>
          <w:sz w:val="24"/>
          <w:szCs w:val="24"/>
        </w:rPr>
        <w:t xml:space="preserve">Sars-cov-2 com </w:t>
      </w:r>
      <w:r>
        <w:rPr>
          <w:rFonts w:asciiTheme="minorHAnsi" w:hAnsiTheme="minorHAnsi" w:cstheme="minorHAnsi"/>
          <w:sz w:val="24"/>
          <w:szCs w:val="24"/>
        </w:rPr>
        <w:t xml:space="preserve">1.260 </w:t>
      </w:r>
      <w:r w:rsidRPr="009B4BB8">
        <w:rPr>
          <w:rFonts w:asciiTheme="minorHAnsi" w:hAnsiTheme="minorHAnsi" w:cstheme="minorHAnsi"/>
          <w:sz w:val="24"/>
          <w:szCs w:val="24"/>
        </w:rPr>
        <w:t>doses (</w:t>
      </w:r>
      <w:r>
        <w:rPr>
          <w:rFonts w:asciiTheme="minorHAnsi" w:hAnsiTheme="minorHAnsi" w:cstheme="minorHAnsi"/>
          <w:sz w:val="24"/>
          <w:szCs w:val="24"/>
        </w:rPr>
        <w:t xml:space="preserve">05 </w:t>
      </w:r>
      <w:r w:rsidRPr="009B4BB8">
        <w:rPr>
          <w:rFonts w:asciiTheme="minorHAnsi" w:hAnsiTheme="minorHAnsi" w:cstheme="minorHAnsi"/>
          <w:sz w:val="24"/>
          <w:szCs w:val="24"/>
        </w:rPr>
        <w:t>doses/frasco), F</w:t>
      </w:r>
      <w:r>
        <w:rPr>
          <w:rFonts w:asciiTheme="minorHAnsi" w:hAnsiTheme="minorHAnsi" w:cstheme="minorHAnsi"/>
          <w:sz w:val="24"/>
          <w:szCs w:val="24"/>
        </w:rPr>
        <w:t>abricante Fundação Oswaldo Cruz</w:t>
      </w:r>
      <w:r w:rsidRPr="009B4BB8">
        <w:rPr>
          <w:rFonts w:asciiTheme="minorHAnsi" w:hAnsiTheme="minorHAnsi" w:cstheme="minorHAnsi"/>
          <w:sz w:val="24"/>
          <w:szCs w:val="24"/>
        </w:rPr>
        <w:t xml:space="preserve">, lote: </w:t>
      </w:r>
      <w:r>
        <w:rPr>
          <w:rFonts w:asciiTheme="minorHAnsi" w:hAnsiTheme="minorHAnsi" w:cstheme="minorHAnsi"/>
          <w:sz w:val="24"/>
          <w:szCs w:val="24"/>
        </w:rPr>
        <w:t>217VCD244W</w:t>
      </w:r>
      <w:r w:rsidRPr="009B4BB8">
        <w:rPr>
          <w:rFonts w:asciiTheme="minorHAnsi" w:hAnsiTheme="minorHAnsi" w:cstheme="minorHAnsi"/>
          <w:sz w:val="24"/>
          <w:szCs w:val="24"/>
        </w:rPr>
        <w:t xml:space="preserve">, validade: </w:t>
      </w:r>
      <w:r>
        <w:rPr>
          <w:rFonts w:asciiTheme="minorHAnsi" w:hAnsiTheme="minorHAnsi" w:cstheme="minorHAnsi"/>
          <w:sz w:val="24"/>
          <w:szCs w:val="24"/>
        </w:rPr>
        <w:t>26/01/22</w:t>
      </w:r>
      <w:r w:rsidRPr="009B4BB8">
        <w:rPr>
          <w:rFonts w:asciiTheme="minorHAnsi" w:hAnsiTheme="minorHAnsi" w:cstheme="minorHAnsi"/>
          <w:sz w:val="24"/>
          <w:szCs w:val="24"/>
        </w:rPr>
        <w:t xml:space="preserve">, NFM: </w:t>
      </w:r>
      <w:r>
        <w:rPr>
          <w:rFonts w:asciiTheme="minorHAnsi" w:hAnsiTheme="minorHAnsi" w:cstheme="minorHAnsi"/>
          <w:sz w:val="24"/>
          <w:szCs w:val="24"/>
        </w:rPr>
        <w:t>10974694</w:t>
      </w:r>
      <w:r w:rsidRPr="009B4BB8">
        <w:rPr>
          <w:rFonts w:asciiTheme="minorHAnsi" w:hAnsiTheme="minorHAnsi" w:cstheme="minorHAnsi"/>
          <w:sz w:val="24"/>
          <w:szCs w:val="24"/>
        </w:rPr>
        <w:t xml:space="preserve">, Nº pedido: </w:t>
      </w:r>
      <w:r>
        <w:rPr>
          <w:rFonts w:asciiTheme="minorHAnsi" w:hAnsiTheme="minorHAnsi" w:cstheme="minorHAnsi"/>
          <w:sz w:val="24"/>
          <w:szCs w:val="24"/>
        </w:rPr>
        <w:t>6028561</w:t>
      </w:r>
      <w:r w:rsidRPr="009B4BB8">
        <w:rPr>
          <w:rFonts w:asciiTheme="minorHAnsi" w:hAnsiTheme="minorHAnsi" w:cstheme="minorHAnsi"/>
          <w:sz w:val="24"/>
          <w:szCs w:val="24"/>
        </w:rPr>
        <w:t>, enviado pela Administração Regional de Saúde Central / Go,</w:t>
      </w:r>
      <w:r>
        <w:rPr>
          <w:rFonts w:asciiTheme="minorHAnsi" w:hAnsiTheme="minorHAnsi" w:cstheme="minorHAnsi"/>
          <w:sz w:val="24"/>
          <w:szCs w:val="24"/>
        </w:rPr>
        <w:t xml:space="preserve"> destinadas a realização de D2 referente a 19ª remessa. A vacinação segue na Secretaria Municipal de Saúde de Goianira Rua Anacleto Augusto Gonçalves QD APM Vila Castilho.</w:t>
      </w:r>
    </w:p>
    <w:p w14:paraId="42373F5C" w14:textId="5CC91D61" w:rsidR="00531E04" w:rsidRDefault="007E3363" w:rsidP="00531E04">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Recebido dia 01 de setembro de 2021 algumas remessas da vacina Sars-cov-2 para serem realizadas como D2 segunda dose, 1.170 doses (06 doses/frasco), Fabricante PFIZER, lote: FF5110, validade: 31/12/21, NFM: 11048250, Nº pedido: </w:t>
      </w:r>
      <w:r w:rsidR="000A2455">
        <w:rPr>
          <w:rFonts w:asciiTheme="minorHAnsi" w:hAnsiTheme="minorHAnsi" w:cstheme="minorHAnsi"/>
          <w:sz w:val="24"/>
          <w:szCs w:val="24"/>
        </w:rPr>
        <w:t>6066799, referente 31ª remessa. Uma remessa 50 doses (10 doses/frasco)</w:t>
      </w:r>
      <w:r w:rsidR="00FE01D3">
        <w:rPr>
          <w:rFonts w:asciiTheme="minorHAnsi" w:hAnsiTheme="minorHAnsi" w:cstheme="minorHAnsi"/>
          <w:sz w:val="24"/>
          <w:szCs w:val="24"/>
        </w:rPr>
        <w:t xml:space="preserve"> Fabricante Instituto Butantan, lote: 210396, validade: 31/07/21, NFM: 11058977, Nº pedido: 6072305, ref</w:t>
      </w:r>
      <w:r w:rsidR="00ED27FB">
        <w:rPr>
          <w:rFonts w:asciiTheme="minorHAnsi" w:hAnsiTheme="minorHAnsi" w:cstheme="minorHAnsi"/>
          <w:sz w:val="24"/>
          <w:szCs w:val="24"/>
        </w:rPr>
        <w:t>e</w:t>
      </w:r>
      <w:r w:rsidR="00FE01D3">
        <w:rPr>
          <w:rFonts w:asciiTheme="minorHAnsi" w:hAnsiTheme="minorHAnsi" w:cstheme="minorHAnsi"/>
          <w:sz w:val="24"/>
          <w:szCs w:val="24"/>
        </w:rPr>
        <w:t>rente 31ª remessa. Uma remessa 120 doses (05 doses/frasco) Fabricante Fundação Oswaldo Cruz, lote: 218VCD</w:t>
      </w:r>
      <w:r w:rsidR="004566BA">
        <w:rPr>
          <w:rFonts w:asciiTheme="minorHAnsi" w:hAnsiTheme="minorHAnsi" w:cstheme="minorHAnsi"/>
          <w:sz w:val="24"/>
          <w:szCs w:val="24"/>
        </w:rPr>
        <w:t xml:space="preserve">247Z, validade: 29/01/22, </w:t>
      </w:r>
      <w:r w:rsidR="00ED27FB">
        <w:rPr>
          <w:rFonts w:asciiTheme="minorHAnsi" w:hAnsiTheme="minorHAnsi" w:cstheme="minorHAnsi"/>
          <w:sz w:val="24"/>
          <w:szCs w:val="24"/>
        </w:rPr>
        <w:t>NFM: 11059112, Nº pedido: 6072355, referente 21ª remessa. Uma remessa de 330 doses (10 doses/frasco) Fabri</w:t>
      </w:r>
      <w:r w:rsidR="00CC5CA0">
        <w:rPr>
          <w:rFonts w:asciiTheme="minorHAnsi" w:hAnsiTheme="minorHAnsi" w:cstheme="minorHAnsi"/>
          <w:sz w:val="24"/>
          <w:szCs w:val="24"/>
        </w:rPr>
        <w:t>c</w:t>
      </w:r>
      <w:r w:rsidR="00ED27FB">
        <w:rPr>
          <w:rFonts w:asciiTheme="minorHAnsi" w:hAnsiTheme="minorHAnsi" w:cstheme="minorHAnsi"/>
          <w:sz w:val="24"/>
          <w:szCs w:val="24"/>
        </w:rPr>
        <w:t>ante Instituto Butantan, lote: 210396, validade: 31/07/22, NFM: 11057544, Nº pedido: 6070840, referente a 30ª remessa.</w:t>
      </w:r>
    </w:p>
    <w:p w14:paraId="5DC2C941" w14:textId="5AF0A3CF" w:rsidR="001E6188" w:rsidRDefault="00ED27FB" w:rsidP="001E6188">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Recebido dia 01 de setembro de 2021 duas </w:t>
      </w:r>
      <w:r w:rsidR="001E6188">
        <w:rPr>
          <w:rFonts w:asciiTheme="minorHAnsi" w:hAnsiTheme="minorHAnsi" w:cstheme="minorHAnsi"/>
          <w:sz w:val="24"/>
          <w:szCs w:val="24"/>
        </w:rPr>
        <w:t>remessas da vacina Sars-cov-2 para serem realizadas como D1 primeira dose, 440 doses (10 doses/frasco) Fabri</w:t>
      </w:r>
      <w:r w:rsidR="00CC5CA0">
        <w:rPr>
          <w:rFonts w:asciiTheme="minorHAnsi" w:hAnsiTheme="minorHAnsi" w:cstheme="minorHAnsi"/>
          <w:sz w:val="24"/>
          <w:szCs w:val="24"/>
        </w:rPr>
        <w:t>c</w:t>
      </w:r>
      <w:r w:rsidR="001E6188">
        <w:rPr>
          <w:rFonts w:asciiTheme="minorHAnsi" w:hAnsiTheme="minorHAnsi" w:cstheme="minorHAnsi"/>
          <w:sz w:val="24"/>
          <w:szCs w:val="24"/>
        </w:rPr>
        <w:t>ante Instituto Butantan, lote: 210396, validade: 31/07/22, NFM: 11046326, Nº pedido: 6065440, referente a remessa 38ª. Uma remessa com 96 doses (06 doses/frasco) Fabricante PFIZER, lote: FF5110, validade: 31/12/21, NFM: 11054757, Nº pedido: 6069458, referente a 39ª remessa. A vacinação segue na Secretaria Municipal de Saúde de Goianira Rua Anacleto Augusto Gonçalves QD APM Vila Castilho, sem agendamento prévio e neste momento seguimos com o público acima de 22 anos.</w:t>
      </w:r>
    </w:p>
    <w:p w14:paraId="6D7835CA" w14:textId="58CCD087" w:rsidR="00376711" w:rsidRDefault="00BD2EC3" w:rsidP="00376711">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Recebido no dia 08 de setembro de 2021 duas remessas da vacina Sars-cov-2 para serem realizadas como D1 primeira dose, 1.090 doses (10 </w:t>
      </w:r>
      <w:r>
        <w:rPr>
          <w:rFonts w:asciiTheme="minorHAnsi" w:hAnsiTheme="minorHAnsi" w:cstheme="minorHAnsi"/>
          <w:sz w:val="24"/>
          <w:szCs w:val="24"/>
        </w:rPr>
        <w:lastRenderedPageBreak/>
        <w:t>doses/frasco) Fabriante Instituto Butantan, lote: 210</w:t>
      </w:r>
      <w:r w:rsidR="00D504CF">
        <w:rPr>
          <w:rFonts w:asciiTheme="minorHAnsi" w:hAnsiTheme="minorHAnsi" w:cstheme="minorHAnsi"/>
          <w:sz w:val="24"/>
          <w:szCs w:val="24"/>
        </w:rPr>
        <w:t>409A</w:t>
      </w:r>
      <w:r>
        <w:rPr>
          <w:rFonts w:asciiTheme="minorHAnsi" w:hAnsiTheme="minorHAnsi" w:cstheme="minorHAnsi"/>
          <w:sz w:val="24"/>
          <w:szCs w:val="24"/>
        </w:rPr>
        <w:t>, validade: 31/0</w:t>
      </w:r>
      <w:r w:rsidR="00D504CF">
        <w:rPr>
          <w:rFonts w:asciiTheme="minorHAnsi" w:hAnsiTheme="minorHAnsi" w:cstheme="minorHAnsi"/>
          <w:sz w:val="24"/>
          <w:szCs w:val="24"/>
        </w:rPr>
        <w:t>8</w:t>
      </w:r>
      <w:r>
        <w:rPr>
          <w:rFonts w:asciiTheme="minorHAnsi" w:hAnsiTheme="minorHAnsi" w:cstheme="minorHAnsi"/>
          <w:sz w:val="24"/>
          <w:szCs w:val="24"/>
        </w:rPr>
        <w:t>/22, NFM: 11</w:t>
      </w:r>
      <w:r w:rsidR="00D504CF">
        <w:rPr>
          <w:rFonts w:asciiTheme="minorHAnsi" w:hAnsiTheme="minorHAnsi" w:cstheme="minorHAnsi"/>
          <w:sz w:val="24"/>
          <w:szCs w:val="24"/>
        </w:rPr>
        <w:t>101844</w:t>
      </w:r>
      <w:r>
        <w:rPr>
          <w:rFonts w:asciiTheme="minorHAnsi" w:hAnsiTheme="minorHAnsi" w:cstheme="minorHAnsi"/>
          <w:sz w:val="24"/>
          <w:szCs w:val="24"/>
        </w:rPr>
        <w:t>, Nº pedido: 60</w:t>
      </w:r>
      <w:r w:rsidR="00D504CF">
        <w:rPr>
          <w:rFonts w:asciiTheme="minorHAnsi" w:hAnsiTheme="minorHAnsi" w:cstheme="minorHAnsi"/>
          <w:sz w:val="24"/>
          <w:szCs w:val="24"/>
        </w:rPr>
        <w:t>94256</w:t>
      </w:r>
      <w:r>
        <w:rPr>
          <w:rFonts w:asciiTheme="minorHAnsi" w:hAnsiTheme="minorHAnsi" w:cstheme="minorHAnsi"/>
          <w:sz w:val="24"/>
          <w:szCs w:val="24"/>
        </w:rPr>
        <w:t xml:space="preserve">, referente a remessa </w:t>
      </w:r>
      <w:r w:rsidR="00D504CF">
        <w:rPr>
          <w:rFonts w:asciiTheme="minorHAnsi" w:hAnsiTheme="minorHAnsi" w:cstheme="minorHAnsi"/>
          <w:sz w:val="24"/>
          <w:szCs w:val="24"/>
        </w:rPr>
        <w:t>40</w:t>
      </w:r>
      <w:r>
        <w:rPr>
          <w:rFonts w:asciiTheme="minorHAnsi" w:hAnsiTheme="minorHAnsi" w:cstheme="minorHAnsi"/>
          <w:sz w:val="24"/>
          <w:szCs w:val="24"/>
        </w:rPr>
        <w:t>ª</w:t>
      </w:r>
      <w:r w:rsidR="00D504CF">
        <w:rPr>
          <w:rFonts w:asciiTheme="minorHAnsi" w:hAnsiTheme="minorHAnsi" w:cstheme="minorHAnsi"/>
          <w:sz w:val="24"/>
          <w:szCs w:val="24"/>
        </w:rPr>
        <w:t>. Uma remessa da vacina Sars-cov-2 para serem realizadas como D1 primeira dose, 246 doses (06 doses/frasco),</w:t>
      </w:r>
      <w:r w:rsidR="00CA030C">
        <w:rPr>
          <w:rFonts w:asciiTheme="minorHAnsi" w:hAnsiTheme="minorHAnsi" w:cstheme="minorHAnsi"/>
          <w:sz w:val="24"/>
          <w:szCs w:val="24"/>
        </w:rPr>
        <w:t xml:space="preserve"> Fabricante PFIZER</w:t>
      </w:r>
      <w:r w:rsidR="00D504CF">
        <w:rPr>
          <w:rFonts w:asciiTheme="minorHAnsi" w:hAnsiTheme="minorHAnsi" w:cstheme="minorHAnsi"/>
          <w:sz w:val="24"/>
          <w:szCs w:val="24"/>
        </w:rPr>
        <w:t xml:space="preserve"> lote: FF8844, validade: 31/12/21, NFM: 11107981, Nº pedido: 6096928, referente a 41ª remessa.</w:t>
      </w:r>
      <w:r w:rsidR="00376711" w:rsidRPr="00376711">
        <w:rPr>
          <w:rFonts w:asciiTheme="minorHAnsi" w:hAnsiTheme="minorHAnsi" w:cstheme="minorHAnsi"/>
          <w:sz w:val="24"/>
          <w:szCs w:val="24"/>
        </w:rPr>
        <w:t xml:space="preserve"> </w:t>
      </w:r>
      <w:r w:rsidR="00376711">
        <w:rPr>
          <w:rFonts w:asciiTheme="minorHAnsi" w:hAnsiTheme="minorHAnsi" w:cstheme="minorHAnsi"/>
          <w:sz w:val="24"/>
          <w:szCs w:val="24"/>
        </w:rPr>
        <w:t>A vacinação segue na Secretaria Municipal de Saúde de Goianira Rua Anacleto Augusto Gonçalves QD APM Vila Castilho, sem agendamento prévio e neste momento seguimos com o público acima de 20 anos.</w:t>
      </w:r>
    </w:p>
    <w:p w14:paraId="6026CCD1" w14:textId="7F66C602" w:rsidR="00D504CF" w:rsidRDefault="00D504CF" w:rsidP="001E6188">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Recebido no dia 08 de setembro de 2021 duas remessas da vacina Sars-cov-2 para serem realizadas como D2 segunda dose, 26</w:t>
      </w:r>
      <w:r w:rsidR="00CC5CA0">
        <w:rPr>
          <w:rFonts w:asciiTheme="minorHAnsi" w:hAnsiTheme="minorHAnsi" w:cstheme="minorHAnsi"/>
          <w:sz w:val="24"/>
          <w:szCs w:val="24"/>
        </w:rPr>
        <w:t>0 doses (10 doses/frasco) Fabri</w:t>
      </w:r>
      <w:r>
        <w:rPr>
          <w:rFonts w:asciiTheme="minorHAnsi" w:hAnsiTheme="minorHAnsi" w:cstheme="minorHAnsi"/>
          <w:sz w:val="24"/>
          <w:szCs w:val="24"/>
        </w:rPr>
        <w:t>cante Instituto Butantan, lote: 210409</w:t>
      </w:r>
      <w:r w:rsidR="00376711">
        <w:rPr>
          <w:rFonts w:asciiTheme="minorHAnsi" w:hAnsiTheme="minorHAnsi" w:cstheme="minorHAnsi"/>
          <w:sz w:val="24"/>
          <w:szCs w:val="24"/>
        </w:rPr>
        <w:t>A</w:t>
      </w:r>
      <w:r>
        <w:rPr>
          <w:rFonts w:asciiTheme="minorHAnsi" w:hAnsiTheme="minorHAnsi" w:cstheme="minorHAnsi"/>
          <w:sz w:val="24"/>
          <w:szCs w:val="24"/>
        </w:rPr>
        <w:t>, validade: 31/08/22, NFM: 11101846, Nºpedido: 6094319, referente a remessa 35ª de D2. Uma remessa com 220 doses(10 doses/frasco) Fabricante Instituto Butantan, lote: 210409</w:t>
      </w:r>
      <w:r w:rsidR="00376711">
        <w:rPr>
          <w:rFonts w:asciiTheme="minorHAnsi" w:hAnsiTheme="minorHAnsi" w:cstheme="minorHAnsi"/>
          <w:sz w:val="24"/>
          <w:szCs w:val="24"/>
        </w:rPr>
        <w:t>A</w:t>
      </w:r>
      <w:r>
        <w:rPr>
          <w:rFonts w:asciiTheme="minorHAnsi" w:hAnsiTheme="minorHAnsi" w:cstheme="minorHAnsi"/>
          <w:sz w:val="24"/>
          <w:szCs w:val="24"/>
        </w:rPr>
        <w:t>, validade: 31/08/22, NFM: 111</w:t>
      </w:r>
      <w:r w:rsidR="00376711">
        <w:rPr>
          <w:rFonts w:asciiTheme="minorHAnsi" w:hAnsiTheme="minorHAnsi" w:cstheme="minorHAnsi"/>
          <w:sz w:val="24"/>
          <w:szCs w:val="24"/>
        </w:rPr>
        <w:t>02269</w:t>
      </w:r>
      <w:r>
        <w:rPr>
          <w:rFonts w:asciiTheme="minorHAnsi" w:hAnsiTheme="minorHAnsi" w:cstheme="minorHAnsi"/>
          <w:sz w:val="24"/>
          <w:szCs w:val="24"/>
        </w:rPr>
        <w:t>, Nºpedido: 6094</w:t>
      </w:r>
      <w:r w:rsidR="00376711">
        <w:rPr>
          <w:rFonts w:asciiTheme="minorHAnsi" w:hAnsiTheme="minorHAnsi" w:cstheme="minorHAnsi"/>
          <w:sz w:val="24"/>
          <w:szCs w:val="24"/>
        </w:rPr>
        <w:t>523</w:t>
      </w:r>
      <w:r>
        <w:rPr>
          <w:rFonts w:asciiTheme="minorHAnsi" w:hAnsiTheme="minorHAnsi" w:cstheme="minorHAnsi"/>
          <w:sz w:val="24"/>
          <w:szCs w:val="24"/>
        </w:rPr>
        <w:t>, referente a remessa 3</w:t>
      </w:r>
      <w:r w:rsidR="00376711">
        <w:rPr>
          <w:rFonts w:asciiTheme="minorHAnsi" w:hAnsiTheme="minorHAnsi" w:cstheme="minorHAnsi"/>
          <w:sz w:val="24"/>
          <w:szCs w:val="24"/>
        </w:rPr>
        <w:t>6</w:t>
      </w:r>
      <w:r>
        <w:rPr>
          <w:rFonts w:asciiTheme="minorHAnsi" w:hAnsiTheme="minorHAnsi" w:cstheme="minorHAnsi"/>
          <w:sz w:val="24"/>
          <w:szCs w:val="24"/>
        </w:rPr>
        <w:t>ª de D2.</w:t>
      </w:r>
      <w:r w:rsidR="00376711" w:rsidRPr="00376711">
        <w:rPr>
          <w:rFonts w:asciiTheme="minorHAnsi" w:hAnsiTheme="minorHAnsi" w:cstheme="minorHAnsi"/>
          <w:sz w:val="24"/>
          <w:szCs w:val="24"/>
        </w:rPr>
        <w:t xml:space="preserve"> </w:t>
      </w:r>
      <w:r w:rsidR="00376711">
        <w:rPr>
          <w:rFonts w:asciiTheme="minorHAnsi" w:hAnsiTheme="minorHAnsi" w:cstheme="minorHAnsi"/>
          <w:sz w:val="24"/>
          <w:szCs w:val="24"/>
        </w:rPr>
        <w:t>A vacinação segue na Secretaria Municipal de Saúde de Goianira Rua Anacleto Augusto Gonçalves QD APM Vila Castilho sem agendamento prévio.</w:t>
      </w:r>
    </w:p>
    <w:p w14:paraId="1BA6A343" w14:textId="262625B0" w:rsidR="00372870" w:rsidRDefault="00372870" w:rsidP="00CA030C">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Recebido </w:t>
      </w:r>
      <w:r w:rsidR="005A5F7A">
        <w:rPr>
          <w:rFonts w:asciiTheme="minorHAnsi" w:hAnsiTheme="minorHAnsi" w:cstheme="minorHAnsi"/>
          <w:sz w:val="24"/>
          <w:szCs w:val="24"/>
        </w:rPr>
        <w:t xml:space="preserve">no dia 15 de setembro de 2021 duas remessas </w:t>
      </w:r>
      <w:r>
        <w:rPr>
          <w:rFonts w:asciiTheme="minorHAnsi" w:hAnsiTheme="minorHAnsi" w:cstheme="minorHAnsi"/>
          <w:sz w:val="24"/>
          <w:szCs w:val="24"/>
        </w:rPr>
        <w:t xml:space="preserve">da vacina Sars-cov-2 para serem realizadas como D1 primeira dose, </w:t>
      </w:r>
      <w:r w:rsidR="00907236">
        <w:rPr>
          <w:rFonts w:asciiTheme="minorHAnsi" w:hAnsiTheme="minorHAnsi" w:cstheme="minorHAnsi"/>
          <w:sz w:val="24"/>
          <w:szCs w:val="24"/>
        </w:rPr>
        <w:t xml:space="preserve">com 1.770 doses </w:t>
      </w:r>
      <w:r w:rsidR="00CA030C">
        <w:rPr>
          <w:rFonts w:asciiTheme="minorHAnsi" w:hAnsiTheme="minorHAnsi" w:cstheme="minorHAnsi"/>
          <w:sz w:val="24"/>
          <w:szCs w:val="24"/>
        </w:rPr>
        <w:t>(10 doses/frasco) Fabricante Instituto Butantan, lote: 210418, validade: 31/08/22, NFM: 11176927, Nºpedido: 6134554, referente a remessa 42ª de D1. Uma remessa de 1.290 doses (06 doses/frasco)</w:t>
      </w:r>
      <w:r w:rsidR="005A5F7A">
        <w:rPr>
          <w:rFonts w:asciiTheme="minorHAnsi" w:hAnsiTheme="minorHAnsi" w:cstheme="minorHAnsi"/>
          <w:sz w:val="24"/>
          <w:szCs w:val="24"/>
        </w:rPr>
        <w:t xml:space="preserve">, Fabricante PFIZER, lote: </w:t>
      </w:r>
      <w:r w:rsidR="007E3073">
        <w:rPr>
          <w:rFonts w:asciiTheme="minorHAnsi" w:hAnsiTheme="minorHAnsi" w:cstheme="minorHAnsi"/>
          <w:sz w:val="24"/>
          <w:szCs w:val="24"/>
        </w:rPr>
        <w:t>FF</w:t>
      </w:r>
      <w:r w:rsidR="005A5F7A">
        <w:rPr>
          <w:rFonts w:asciiTheme="minorHAnsi" w:hAnsiTheme="minorHAnsi" w:cstheme="minorHAnsi"/>
          <w:sz w:val="24"/>
          <w:szCs w:val="24"/>
        </w:rPr>
        <w:t>8845, validade: 31/12/21, NFM: 11179795, Nº pedido: 6133480, referente a remessa 42ª de D1.</w:t>
      </w:r>
      <w:r w:rsidR="005A5F7A" w:rsidRPr="005A5F7A">
        <w:rPr>
          <w:rFonts w:asciiTheme="minorHAnsi" w:hAnsiTheme="minorHAnsi" w:cstheme="minorHAnsi"/>
          <w:sz w:val="24"/>
          <w:szCs w:val="24"/>
        </w:rPr>
        <w:t xml:space="preserve"> </w:t>
      </w:r>
      <w:r w:rsidR="005A5F7A">
        <w:rPr>
          <w:rFonts w:asciiTheme="minorHAnsi" w:hAnsiTheme="minorHAnsi" w:cstheme="minorHAnsi"/>
          <w:sz w:val="24"/>
          <w:szCs w:val="24"/>
        </w:rPr>
        <w:t>A vacinação segue na Secretaria Municipal de Saúde de Goianira Rua Anacleto Augusto Gonçalves QD APM Vila Castilho sem agendamento prévio acima de 18 anos.</w:t>
      </w:r>
    </w:p>
    <w:p w14:paraId="6B40C660" w14:textId="77777777" w:rsidR="007E3073" w:rsidRDefault="005A5F7A" w:rsidP="00CA030C">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Recebido no dia 15 de setembro de 2021 04 remessas da vacina Sars-cov2 para serem realizadas como D2 segunda dose, uma remessa com 486 doses (06 doses/frasco) Fabricante PFIZER, lote: FF8845, validade: 31/12/21, NFM: 11175490, Nº pedido: 6132342, </w:t>
      </w:r>
      <w:r w:rsidR="007E3073">
        <w:rPr>
          <w:rFonts w:asciiTheme="minorHAnsi" w:hAnsiTheme="minorHAnsi" w:cstheme="minorHAnsi"/>
          <w:sz w:val="24"/>
          <w:szCs w:val="24"/>
        </w:rPr>
        <w:t xml:space="preserve">referente a remessa 23ª de D2, uma remessa  com 288 doses (06 doses/frasco) Fabricante PFIZER, lote: FF8845, validade: 31/12/21, NFM: 11178174, Nº pedido: 6132924, referente a remessa 24ª de D2, uma remessa com 100 doses (10 doses/frasco) Fabricante Fundação Butantan, lote: 210418, validade: 31/08/22, NFM: 11182710, Nº pedido: 6137371, referente a remessa 37ª de D2, uma remessa com 440 doses (10 doses/frasco) </w:t>
      </w:r>
      <w:r w:rsidR="007E3073">
        <w:rPr>
          <w:rFonts w:asciiTheme="minorHAnsi" w:hAnsiTheme="minorHAnsi" w:cstheme="minorHAnsi"/>
          <w:sz w:val="24"/>
          <w:szCs w:val="24"/>
        </w:rPr>
        <w:lastRenderedPageBreak/>
        <w:t>Fabricante Fundação Butantan, lote: 210418, validade: 31/08/22, NFM: 11184117, Nº pedido: 6138249, referente a remessa 38ª de D2.</w:t>
      </w:r>
      <w:r w:rsidR="007E3073" w:rsidRPr="007E3073">
        <w:rPr>
          <w:rFonts w:asciiTheme="minorHAnsi" w:hAnsiTheme="minorHAnsi" w:cstheme="minorHAnsi"/>
          <w:sz w:val="24"/>
          <w:szCs w:val="24"/>
        </w:rPr>
        <w:t xml:space="preserve"> </w:t>
      </w:r>
      <w:r w:rsidR="007E3073">
        <w:rPr>
          <w:rFonts w:asciiTheme="minorHAnsi" w:hAnsiTheme="minorHAnsi" w:cstheme="minorHAnsi"/>
          <w:sz w:val="24"/>
          <w:szCs w:val="24"/>
        </w:rPr>
        <w:t xml:space="preserve">A vacinação segue na Secretaria Municipal de Saúde de Goianira Rua Anacleto Augusto Gonçalves QD APM Vila Castilho. </w:t>
      </w:r>
    </w:p>
    <w:p w14:paraId="3152C6C6" w14:textId="12A0F576" w:rsidR="00DE7AA0" w:rsidRPr="00DE7AA0" w:rsidRDefault="007E3073" w:rsidP="00DE7AA0">
      <w:pPr>
        <w:widowControl/>
        <w:spacing w:line="360" w:lineRule="auto"/>
        <w:ind w:right="794" w:firstLine="720"/>
        <w:contextualSpacing/>
        <w:jc w:val="both"/>
        <w:rPr>
          <w:rFonts w:asciiTheme="minorHAnsi" w:hAnsiTheme="minorHAnsi" w:cstheme="minorHAnsi"/>
          <w:sz w:val="20"/>
        </w:rPr>
      </w:pPr>
      <w:r>
        <w:rPr>
          <w:rFonts w:asciiTheme="minorHAnsi" w:hAnsiTheme="minorHAnsi" w:cstheme="minorHAnsi"/>
          <w:sz w:val="24"/>
          <w:szCs w:val="24"/>
        </w:rPr>
        <w:t xml:space="preserve">Dia 20 de setembro de 2021 iniciamos a dose de reforço dos pacientes acima de 70 anos, </w:t>
      </w:r>
      <w:r w:rsidR="00DE7AA0">
        <w:rPr>
          <w:rFonts w:asciiTheme="minorHAnsi" w:hAnsiTheme="minorHAnsi" w:cstheme="minorHAnsi"/>
          <w:sz w:val="24"/>
          <w:szCs w:val="24"/>
        </w:rPr>
        <w:t xml:space="preserve">conforme NOTA TÉCNICA Nº 27/2021-SECOVID/GAB/SECOVID/MS,  a vacinação da dose de reforço segue com uma dose para todos os idosos acima de 70 anos, que deverá ser administrada 6 meses após a última dose do esquema vacinal (segunda dose ou dose única), independente do imunizante aplicado. Segue também em nota uma dose de reforço para pessoas com alto grau de imunossupressão listadas em ofício: </w:t>
      </w:r>
      <w:r w:rsidR="00DE7AA0" w:rsidRPr="00DE7AA0">
        <w:rPr>
          <w:rFonts w:asciiTheme="minorHAnsi" w:hAnsiTheme="minorHAnsi" w:cstheme="minorHAnsi"/>
          <w:sz w:val="20"/>
        </w:rPr>
        <w:t>imunodeficiência primária grave, quimioterapia para câncer, transplantados órgão sólido ou de células tronco hematopoiéticas em uso de drogas imunossupressoras, pessoas vivendo com hiv/aids com cd4&lt;200 céls/mm3, uso de corticóides em doses &gt; 20 mg/dia de prednisona, ou equivalente, por &gt;14 dias, uso de drogas modificadoras da resposta imune, pacientes com hemodiálise, pacientes com doenças imunomediadas inflamatórias crônicas (reumatológicas, auto inflamatórias, doenças intestinais inflamatórias).</w:t>
      </w:r>
    </w:p>
    <w:p w14:paraId="0FC6E9AC" w14:textId="50FC3CB8" w:rsidR="00235864" w:rsidRDefault="007E3073" w:rsidP="00235864">
      <w:pPr>
        <w:widowControl/>
        <w:spacing w:line="360" w:lineRule="auto"/>
        <w:ind w:right="794" w:firstLine="720"/>
        <w:contextualSpacing/>
        <w:jc w:val="both"/>
        <w:rPr>
          <w:rFonts w:asciiTheme="minorHAnsi" w:hAnsiTheme="minorHAnsi" w:cstheme="minorHAnsi"/>
          <w:sz w:val="24"/>
          <w:szCs w:val="24"/>
        </w:rPr>
      </w:pPr>
      <w:r w:rsidRPr="00DE7AA0">
        <w:rPr>
          <w:rFonts w:asciiTheme="minorHAnsi" w:hAnsiTheme="minorHAnsi" w:cstheme="minorHAnsi"/>
          <w:sz w:val="24"/>
          <w:szCs w:val="24"/>
        </w:rPr>
        <w:t xml:space="preserve"> </w:t>
      </w:r>
      <w:r w:rsidR="00EA3A86">
        <w:rPr>
          <w:rFonts w:asciiTheme="minorHAnsi" w:hAnsiTheme="minorHAnsi" w:cstheme="minorHAnsi"/>
          <w:sz w:val="24"/>
          <w:szCs w:val="24"/>
        </w:rPr>
        <w:t xml:space="preserve">Recebemos no dia 22 de setembro de 2021 07 remessas de vacinas Sars-cov2, sendo 03 remessa de D2 segunda dose: uma remessa com 324 doses (06 doses/frasco) Fabricante PFIZER, lote: FG3528, validade: 31/01/22, NFM: 11250589, Nº pedido: 6169729, referente a remessa 25ª de D2 junto com uma remessa de 450 doses (06 doses/frasco) Fabricante PFIZER, lote: FF8848, na mesma remessa e validade; uma remessa com  </w:t>
      </w:r>
      <w:r w:rsidR="00001F4C">
        <w:rPr>
          <w:rFonts w:asciiTheme="minorHAnsi" w:hAnsiTheme="minorHAnsi" w:cstheme="minorHAnsi"/>
          <w:sz w:val="24"/>
          <w:szCs w:val="24"/>
        </w:rPr>
        <w:t xml:space="preserve">816 doses </w:t>
      </w:r>
      <w:r w:rsidR="00434E9D">
        <w:rPr>
          <w:rFonts w:asciiTheme="minorHAnsi" w:hAnsiTheme="minorHAnsi" w:cstheme="minorHAnsi"/>
          <w:sz w:val="24"/>
          <w:szCs w:val="24"/>
        </w:rPr>
        <w:t xml:space="preserve">(06 doses/frasco) Fabricante PFIZER, lote: FG3528, validade: 31/01/22, NFM: 11251466, Nº pedido: 6170947, referente a remessa 26ª de D2; uma remessa com 860 doses (05 doses/frasco) Fabricante Fundação Oswaldo Cruz, lote: 218VCD258W, validade: 24/02/22, NFM: 11245857, Nº pedido: 6167733, referente a remessa 24ª de D2. Recebemos no mesmo dia 02 remessas de D1 primeira dose: com 114 doses (06 doses/frasco) Fabricante PFIZER, lote: FG3528, validade: 31/01/22, NFM: 11253697, Nº pedido: 6172172, referente a remessa 43ª de D1; uma remessa com 270 doses (10 doses/frasco) Fabricante Instituto Butantan, lote: 210454, validade: 31/08/22, NFM: 11258862, Nº pedido: 6175724, referente a remessa 43ª de D1. Recebemos ainda neste dia uma remessa de dose de reforço direcionada a população acima de 70 anos que tenham vacinado a segunda dose ou dose única a mais de 6 meses conforme </w:t>
      </w:r>
      <w:r w:rsidR="00434E9D">
        <w:t>NOTA TÉCNICA Nº 43/2021-</w:t>
      </w:r>
      <w:r w:rsidR="00434E9D">
        <w:lastRenderedPageBreak/>
        <w:t xml:space="preserve">SECOVID/GAB/SECOVID/MS que também traz dose adicional para imunossupressão de alto grau que tenham vacinado segunda dose ou dose única a mais de 28 dias, uma remessa com </w:t>
      </w:r>
      <w:r w:rsidR="00235864">
        <w:t xml:space="preserve">420 doses </w:t>
      </w:r>
      <w:r w:rsidR="00235864">
        <w:rPr>
          <w:rFonts w:asciiTheme="minorHAnsi" w:hAnsiTheme="minorHAnsi" w:cstheme="minorHAnsi"/>
          <w:sz w:val="24"/>
          <w:szCs w:val="24"/>
        </w:rPr>
        <w:t>(06 doses/frasco) Fabricante PFIZER, lote: FG3528, validade: 31/01/22, NFM: 11254991, Nº pedido: 6173170, referente a remessa de dose de reforço; uma remessa com 120 doses (06 doses/frasco) Fabricante PFIZER, lote: FG3528, validade: 31/01/22, NFM: 11254359, Nº pedido: 6172603, referente a dose adicional para população imunossuprimidos. A vacinação segue na Secretaria Municipal de Saúde de Goianira Rua Anacleto Augusto Gonçalves QD APM Vila Castilho para população acima de 18 anos, segunda dose e doses de reforços disponíveis.</w:t>
      </w:r>
    </w:p>
    <w:p w14:paraId="2DFDAA8D" w14:textId="20B38D30" w:rsidR="00434E9D" w:rsidRPr="00F85D80" w:rsidRDefault="00133EA2" w:rsidP="00F85D80">
      <w:pPr>
        <w:widowControl/>
        <w:spacing w:line="360" w:lineRule="auto"/>
        <w:ind w:right="794" w:firstLine="720"/>
        <w:contextualSpacing/>
        <w:jc w:val="both"/>
        <w:rPr>
          <w:rFonts w:ascii="Calibri" w:hAnsi="Calibri" w:cs="Calibri"/>
          <w:sz w:val="24"/>
          <w:szCs w:val="24"/>
        </w:rPr>
      </w:pPr>
      <w:r>
        <w:rPr>
          <w:rFonts w:asciiTheme="minorHAnsi" w:hAnsiTheme="minorHAnsi" w:cstheme="minorHAnsi"/>
          <w:sz w:val="24"/>
          <w:szCs w:val="24"/>
        </w:rPr>
        <w:t>Recebemos no dia 29 de setembro de 2021, três remessas de vacinas Sars-cov2, sendo uma remessa de D2 segunda dose com 1.090 doses (10 doses/frasco) Fabricante Instituto Butantan, lote: 210447, validade: 31/08/22, NFM: 11320356, Nº pedido: 6204194, referente a remessa 40ª de D2. Outra remessa de D1 primeira dose, 378 doses (06 doses/frasco) Fabricante PFIZER, lote</w:t>
      </w:r>
      <w:r w:rsidRPr="00133EA2">
        <w:rPr>
          <w:rFonts w:ascii="Calibri" w:hAnsi="Calibri" w:cs="Calibri"/>
          <w:sz w:val="24"/>
          <w:szCs w:val="24"/>
        </w:rPr>
        <w:t xml:space="preserve">: 31065BD, validade: 31/01/22, NFM: 11326838, Nº pedido: 6207518, referente a 44ª remessa de dose D1 direcionada a adolescentes </w:t>
      </w:r>
      <w:r w:rsidRPr="00133EA2">
        <w:rPr>
          <w:rFonts w:ascii="Calibri" w:hAnsi="Calibri" w:cs="Calibri"/>
        </w:rPr>
        <w:t>DE 12 A 17 ANOS CONFORME NOTA TÉCNICA Nº 36/2021-SECOVID/GAB/SECOVID/MS.</w:t>
      </w:r>
      <w:r>
        <w:rPr>
          <w:rFonts w:ascii="Calibri" w:hAnsi="Calibri" w:cs="Calibri"/>
        </w:rPr>
        <w:t xml:space="preserve"> Uma remessa de 156 doses </w:t>
      </w:r>
      <w:r>
        <w:rPr>
          <w:rFonts w:asciiTheme="minorHAnsi" w:hAnsiTheme="minorHAnsi" w:cstheme="minorHAnsi"/>
          <w:sz w:val="24"/>
          <w:szCs w:val="24"/>
        </w:rPr>
        <w:t>(06 doses/frasco) Fabricante PFIZER, lote</w:t>
      </w:r>
      <w:r w:rsidRPr="00133EA2">
        <w:rPr>
          <w:rFonts w:ascii="Calibri" w:hAnsi="Calibri" w:cs="Calibri"/>
          <w:sz w:val="24"/>
          <w:szCs w:val="24"/>
        </w:rPr>
        <w:t xml:space="preserve">: 31065BD, validade: 31/01/22, </w:t>
      </w:r>
      <w:r w:rsidRPr="00F85D80">
        <w:rPr>
          <w:rFonts w:ascii="Calibri" w:hAnsi="Calibri" w:cs="Calibri"/>
          <w:sz w:val="24"/>
          <w:szCs w:val="24"/>
        </w:rPr>
        <w:t xml:space="preserve">NFM: 11328269, Nº pedido: 6208317, referente a 44ª remessa de dose DA (adicional) direcionada </w:t>
      </w:r>
      <w:r w:rsidR="00F85D80" w:rsidRPr="00F85D80">
        <w:rPr>
          <w:rFonts w:ascii="Calibri" w:hAnsi="Calibri" w:cs="Calibri"/>
          <w:sz w:val="24"/>
          <w:szCs w:val="24"/>
        </w:rPr>
        <w:t>a dose adicional população imunissuprimidos conforme nota técnica nº 43/2021-secovid/gab/secovid/ms.</w:t>
      </w:r>
    </w:p>
    <w:p w14:paraId="589AD247" w14:textId="2E291B0B" w:rsidR="007C3D51" w:rsidRDefault="007C3D51" w:rsidP="007C3D51">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Recebemos no dia 06 de outubro de 2021, três remessas de D2 segunda dose da vacina Sars-cov2, 162 doses (06 doses/frasco) Fabricante Pfizer, Lote: 31065BD, validade: 31/01/22, NFM: 11404556, Nº pedido: 6249032, referente a 28ª remessa de D2; 2.675 doses (05 doses/frasco) Fabricante Fundação Oswaldo Cruz, Lote: 218VCD255Z, validade: 23/02/22, NFM: 11401236, Nº pedido: 6247685, referente a 27ª E 28ª remessa de D2; 1.770 doses (10 doses/frasco) Fabricante Butantan, Lote: 210472, validade: 31/08</w:t>
      </w:r>
      <w:r>
        <w:rPr>
          <w:rFonts w:asciiTheme="minorHAnsi" w:hAnsiTheme="minorHAnsi" w:cstheme="minorHAnsi"/>
          <w:sz w:val="24"/>
          <w:szCs w:val="24"/>
        </w:rPr>
        <w:tab/>
        <w:t>/22, NFM: 11407559, Nº pedido: 6249848, referente a 42ª remessa de D2. Recebemos também duas doses de D1 primeira dose</w:t>
      </w:r>
      <w:r w:rsidRPr="007C3D51">
        <w:rPr>
          <w:rFonts w:asciiTheme="minorHAnsi" w:hAnsiTheme="minorHAnsi" w:cstheme="minorHAnsi"/>
          <w:sz w:val="24"/>
          <w:szCs w:val="24"/>
        </w:rPr>
        <w:t xml:space="preserve"> </w:t>
      </w:r>
      <w:r>
        <w:rPr>
          <w:rFonts w:asciiTheme="minorHAnsi" w:hAnsiTheme="minorHAnsi" w:cstheme="minorHAnsi"/>
          <w:sz w:val="24"/>
          <w:szCs w:val="24"/>
        </w:rPr>
        <w:t>da vacina Sars-cov2, 100 doses (10 doses/frasco) Fabricante Butantan, Lote: 2104</w:t>
      </w:r>
      <w:r w:rsidR="003F1705">
        <w:rPr>
          <w:rFonts w:asciiTheme="minorHAnsi" w:hAnsiTheme="minorHAnsi" w:cstheme="minorHAnsi"/>
          <w:sz w:val="24"/>
          <w:szCs w:val="24"/>
        </w:rPr>
        <w:t>47</w:t>
      </w:r>
      <w:r>
        <w:rPr>
          <w:rFonts w:asciiTheme="minorHAnsi" w:hAnsiTheme="minorHAnsi" w:cstheme="minorHAnsi"/>
          <w:sz w:val="24"/>
          <w:szCs w:val="24"/>
        </w:rPr>
        <w:t>, validade: 31/08</w:t>
      </w:r>
      <w:r>
        <w:rPr>
          <w:rFonts w:asciiTheme="minorHAnsi" w:hAnsiTheme="minorHAnsi" w:cstheme="minorHAnsi"/>
          <w:sz w:val="24"/>
          <w:szCs w:val="24"/>
        </w:rPr>
        <w:tab/>
        <w:t>/22, NFM: 114</w:t>
      </w:r>
      <w:r w:rsidR="003F1705">
        <w:rPr>
          <w:rFonts w:asciiTheme="minorHAnsi" w:hAnsiTheme="minorHAnsi" w:cstheme="minorHAnsi"/>
          <w:sz w:val="24"/>
          <w:szCs w:val="24"/>
        </w:rPr>
        <w:t>12091</w:t>
      </w:r>
      <w:r>
        <w:rPr>
          <w:rFonts w:asciiTheme="minorHAnsi" w:hAnsiTheme="minorHAnsi" w:cstheme="minorHAnsi"/>
          <w:sz w:val="24"/>
          <w:szCs w:val="24"/>
        </w:rPr>
        <w:t>, Nº pedido: 62</w:t>
      </w:r>
      <w:r w:rsidR="003F1705">
        <w:rPr>
          <w:rFonts w:asciiTheme="minorHAnsi" w:hAnsiTheme="minorHAnsi" w:cstheme="minorHAnsi"/>
          <w:sz w:val="24"/>
          <w:szCs w:val="24"/>
        </w:rPr>
        <w:t xml:space="preserve">53602, doses extras para D1 primeira dose para pessoas acima de 18 anos; 66 doses (06 doses/frasco) Fabricante Pfizer, lote: 31065BD, validade: </w:t>
      </w:r>
      <w:r w:rsidR="003F1705">
        <w:rPr>
          <w:rFonts w:asciiTheme="minorHAnsi" w:hAnsiTheme="minorHAnsi" w:cstheme="minorHAnsi"/>
          <w:sz w:val="24"/>
          <w:szCs w:val="24"/>
        </w:rPr>
        <w:lastRenderedPageBreak/>
        <w:t>31/01/22, NFM: 11404973, Nº pedido: 6249370, doses de D1 primeira dose para população de 12 anos a menores de 18 anos conforme</w:t>
      </w:r>
      <w:r w:rsidR="003F1705">
        <w:t xml:space="preserve"> NOTA TÉCNICA Nº </w:t>
      </w:r>
      <w:r w:rsidR="003F1705" w:rsidRPr="00CE48B3">
        <w:t>36/2021-SECOVID/GAB/SECOVID/MS</w:t>
      </w:r>
      <w:r w:rsidR="003F1705">
        <w:rPr>
          <w:rFonts w:asciiTheme="minorHAnsi" w:hAnsiTheme="minorHAnsi" w:cstheme="minorHAnsi"/>
          <w:sz w:val="24"/>
          <w:szCs w:val="24"/>
        </w:rPr>
        <w:t>, no momento estamos vacinando 17 anos. Recebemos também duas remessas de doses de reforço, vacina Sars-cov2 516 doses (06 doses/frasco), Fabricante: Pfizer, Lote: 31065BD, validade: 31/01/22, NFM: 11401232, Nº pedido: 6247409, doses direcionadas a reforço da população acima de 60 anos</w:t>
      </w:r>
      <w:r w:rsidR="000350F1">
        <w:rPr>
          <w:rFonts w:asciiTheme="minorHAnsi" w:hAnsiTheme="minorHAnsi" w:cstheme="minorHAnsi"/>
          <w:sz w:val="24"/>
          <w:szCs w:val="24"/>
        </w:rPr>
        <w:t xml:space="preserve"> conforme </w:t>
      </w:r>
      <w:r w:rsidR="000350F1" w:rsidRPr="000350F1">
        <w:rPr>
          <w:rFonts w:asciiTheme="minorHAnsi" w:hAnsiTheme="minorHAnsi" w:cstheme="minorHAnsi"/>
          <w:sz w:val="24"/>
          <w:szCs w:val="24"/>
        </w:rPr>
        <w:t>NOTA TÉCNICA No 48/2021-SECOVID/GAB/SECOVID/MS</w:t>
      </w:r>
      <w:r w:rsidR="003F1705">
        <w:rPr>
          <w:rFonts w:asciiTheme="minorHAnsi" w:hAnsiTheme="minorHAnsi" w:cstheme="minorHAnsi"/>
          <w:sz w:val="24"/>
          <w:szCs w:val="24"/>
        </w:rPr>
        <w:t xml:space="preserve">; vacina Sars-cov2 150 doses (06 doses/frasco), Fabricante: Pfizer, Lote: 31065BD, validade: 31/01/22, NFM: 11399671, Nº pedido: 6246317, doses direcionadas a reforço da população trabalhadores da saúde vacinados com segunda dose a mais de 6 meses seguindo </w:t>
      </w:r>
      <w:r w:rsidR="003F1705" w:rsidRPr="003F1705">
        <w:rPr>
          <w:rFonts w:asciiTheme="minorHAnsi" w:hAnsiTheme="minorHAnsi" w:cstheme="minorHAnsi"/>
          <w:sz w:val="24"/>
          <w:szCs w:val="24"/>
        </w:rPr>
        <w:t>NOTA TÉCNICA No 47/2021-SECOVID/GAB/SECOVID/MS</w:t>
      </w:r>
      <w:r w:rsidR="003F1705">
        <w:rPr>
          <w:rFonts w:asciiTheme="minorHAnsi" w:hAnsiTheme="minorHAnsi" w:cstheme="minorHAnsi"/>
          <w:sz w:val="24"/>
          <w:szCs w:val="24"/>
        </w:rPr>
        <w:t>.</w:t>
      </w:r>
    </w:p>
    <w:p w14:paraId="79FF446B" w14:textId="3AE14C64" w:rsidR="009D3A1D" w:rsidRPr="00DE7AA0" w:rsidRDefault="009D3A1D" w:rsidP="009D3A1D">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Recebemos no dia 13 de outubro de 2021, duas remessas de vacina Sars-cov2 uma com 222 doses (06 doses/frasco), Fabricante: Pfizer, Lote: FG3531, validade: 31/01/22, NFM: 11458253, Nº pedido: 6275608, doses de D2 da 29ª remessa; uma com 270 doses (10 doses/frasco) Fabricante Butantan, Lote: 210472, validade: 31/08/22, NFM: 11459254, Nº pedido: 6277298, doses refer</w:t>
      </w:r>
      <w:r w:rsidR="0065413E">
        <w:rPr>
          <w:rFonts w:asciiTheme="minorHAnsi" w:hAnsiTheme="minorHAnsi" w:cstheme="minorHAnsi"/>
          <w:sz w:val="24"/>
          <w:szCs w:val="24"/>
        </w:rPr>
        <w:t>entes a 43ª remessa de D2. Recebem</w:t>
      </w:r>
      <w:r>
        <w:rPr>
          <w:rFonts w:asciiTheme="minorHAnsi" w:hAnsiTheme="minorHAnsi" w:cstheme="minorHAnsi"/>
          <w:sz w:val="24"/>
          <w:szCs w:val="24"/>
        </w:rPr>
        <w:t xml:space="preserve">os também neste dia uma remessa da vacina Sars-cov2 com 72 doses (06 doses/frasco), Fabricante: Pfizer, Lote: FG3531, validade: 31/01/22, NFM: 11460049, Nº pedido: 6277931, doses de reforço destinadas a idosos conforme </w:t>
      </w:r>
      <w:r w:rsidRPr="000350F1">
        <w:rPr>
          <w:rFonts w:asciiTheme="minorHAnsi" w:hAnsiTheme="minorHAnsi" w:cstheme="minorHAnsi"/>
          <w:sz w:val="24"/>
          <w:szCs w:val="24"/>
        </w:rPr>
        <w:t>NOTA TÉCNICA No 48/2021-SECOVID/GAB/SECOVID/MS</w:t>
      </w:r>
      <w:r>
        <w:rPr>
          <w:rFonts w:asciiTheme="minorHAnsi" w:hAnsiTheme="minorHAnsi" w:cstheme="minorHAnsi"/>
          <w:sz w:val="24"/>
          <w:szCs w:val="24"/>
        </w:rPr>
        <w:t xml:space="preserve"> e uma remessa da vacina Sars-cov2 com 240 doses (</w:t>
      </w:r>
      <w:r w:rsidR="009D1186">
        <w:rPr>
          <w:rFonts w:asciiTheme="minorHAnsi" w:hAnsiTheme="minorHAnsi" w:cstheme="minorHAnsi"/>
          <w:sz w:val="24"/>
          <w:szCs w:val="24"/>
        </w:rPr>
        <w:t>10 doses</w:t>
      </w:r>
      <w:r>
        <w:rPr>
          <w:rFonts w:asciiTheme="minorHAnsi" w:hAnsiTheme="minorHAnsi" w:cstheme="minorHAnsi"/>
          <w:sz w:val="24"/>
          <w:szCs w:val="24"/>
        </w:rPr>
        <w:t xml:space="preserve">/frasco), Fabricante: Butantan, Lote: 210472, validade: 31/08/21, NFM: 11459227, Nº pedido: 6277231, doses para serem usadas 120 doses como D1 e 120 doses para </w:t>
      </w:r>
      <w:r w:rsidR="009D1186">
        <w:rPr>
          <w:rFonts w:asciiTheme="minorHAnsi" w:hAnsiTheme="minorHAnsi" w:cstheme="minorHAnsi"/>
          <w:sz w:val="24"/>
          <w:szCs w:val="24"/>
        </w:rPr>
        <w:t>ser reservadas para serem aplicadas como a D2.</w:t>
      </w:r>
    </w:p>
    <w:p w14:paraId="347C644E" w14:textId="26B59EE2" w:rsidR="00695BCA" w:rsidRDefault="00DB6F51" w:rsidP="00695BCA">
      <w:pPr>
        <w:widowControl/>
        <w:spacing w:line="360" w:lineRule="auto"/>
        <w:ind w:right="794" w:firstLine="720"/>
        <w:contextualSpacing/>
        <w:jc w:val="both"/>
        <w:rPr>
          <w:rFonts w:asciiTheme="minorHAnsi" w:hAnsiTheme="minorHAnsi" w:cstheme="minorHAnsi"/>
          <w:sz w:val="24"/>
          <w:szCs w:val="24"/>
        </w:rPr>
      </w:pPr>
      <w:r>
        <w:rPr>
          <w:rFonts w:asciiTheme="minorHAnsi" w:hAnsiTheme="minorHAnsi" w:cstheme="minorHAnsi"/>
          <w:sz w:val="24"/>
          <w:szCs w:val="24"/>
        </w:rPr>
        <w:t xml:space="preserve">Recebemos no dia 20 de outubro de 2021, uma remessa </w:t>
      </w:r>
      <w:r>
        <w:rPr>
          <w:rFonts w:asciiTheme="minorHAnsi" w:hAnsiTheme="minorHAnsi" w:cstheme="minorHAnsi"/>
          <w:sz w:val="24"/>
          <w:szCs w:val="24"/>
        </w:rPr>
        <w:t>de vacina Sars-cov2</w:t>
      </w:r>
      <w:r>
        <w:rPr>
          <w:rFonts w:asciiTheme="minorHAnsi" w:hAnsiTheme="minorHAnsi" w:cstheme="minorHAnsi"/>
          <w:sz w:val="24"/>
          <w:szCs w:val="24"/>
        </w:rPr>
        <w:t xml:space="preserve"> com 570 doses (06 doses/frasco), Fabricante: Pfizer</w:t>
      </w:r>
      <w:r w:rsidR="00244162">
        <w:rPr>
          <w:rFonts w:asciiTheme="minorHAnsi" w:hAnsiTheme="minorHAnsi" w:cstheme="minorHAnsi"/>
          <w:sz w:val="24"/>
          <w:szCs w:val="24"/>
        </w:rPr>
        <w:t xml:space="preserve">, Lote: FG3529, validade: 31/01/22, NFM: 11517684, Nº pedido: 6306325, doses referentes a 31ª remessa para administração de D2; uma remessa </w:t>
      </w:r>
      <w:r w:rsidR="00244162">
        <w:rPr>
          <w:rFonts w:asciiTheme="minorHAnsi" w:hAnsiTheme="minorHAnsi" w:cstheme="minorHAnsi"/>
          <w:sz w:val="24"/>
          <w:szCs w:val="24"/>
        </w:rPr>
        <w:t>de vacina Sars-cov2</w:t>
      </w:r>
      <w:r w:rsidR="00244162">
        <w:rPr>
          <w:rFonts w:asciiTheme="minorHAnsi" w:hAnsiTheme="minorHAnsi" w:cstheme="minorHAnsi"/>
          <w:sz w:val="24"/>
          <w:szCs w:val="24"/>
        </w:rPr>
        <w:t xml:space="preserve"> com 750 doses (05 doses/frasco), Fabricante: </w:t>
      </w:r>
      <w:r w:rsidR="00244162">
        <w:rPr>
          <w:rFonts w:asciiTheme="minorHAnsi" w:hAnsiTheme="minorHAnsi" w:cstheme="minorHAnsi"/>
          <w:sz w:val="24"/>
          <w:szCs w:val="24"/>
        </w:rPr>
        <w:t>Fundação Oswaldo Cruz</w:t>
      </w:r>
      <w:r w:rsidR="00244162">
        <w:rPr>
          <w:rFonts w:asciiTheme="minorHAnsi" w:hAnsiTheme="minorHAnsi" w:cstheme="minorHAnsi"/>
          <w:sz w:val="24"/>
          <w:szCs w:val="24"/>
        </w:rPr>
        <w:t xml:space="preserve">, Lote: 219VCD278W, validade: 09/03/22, </w:t>
      </w:r>
      <w:r w:rsidR="00C4062D">
        <w:rPr>
          <w:rFonts w:asciiTheme="minorHAnsi" w:hAnsiTheme="minorHAnsi" w:cstheme="minorHAnsi"/>
          <w:sz w:val="24"/>
          <w:szCs w:val="24"/>
        </w:rPr>
        <w:t>NFM: 11520287</w:t>
      </w:r>
      <w:r w:rsidR="008270D6">
        <w:rPr>
          <w:rFonts w:asciiTheme="minorHAnsi" w:hAnsiTheme="minorHAnsi" w:cstheme="minorHAnsi"/>
          <w:sz w:val="24"/>
          <w:szCs w:val="24"/>
        </w:rPr>
        <w:t>, Nº pedido: 6307440, doses referentes a 32ª remessa para realizar D2;</w:t>
      </w:r>
      <w:r w:rsidR="00776930">
        <w:rPr>
          <w:rFonts w:asciiTheme="minorHAnsi" w:hAnsiTheme="minorHAnsi" w:cstheme="minorHAnsi"/>
          <w:sz w:val="24"/>
          <w:szCs w:val="24"/>
        </w:rPr>
        <w:t xml:space="preserve"> </w:t>
      </w:r>
      <w:r w:rsidR="00413B32">
        <w:rPr>
          <w:rFonts w:asciiTheme="minorHAnsi" w:hAnsiTheme="minorHAnsi" w:cstheme="minorHAnsi"/>
          <w:sz w:val="24"/>
          <w:szCs w:val="24"/>
        </w:rPr>
        <w:t xml:space="preserve">uma remessa </w:t>
      </w:r>
      <w:r w:rsidR="00413B32">
        <w:rPr>
          <w:rFonts w:asciiTheme="minorHAnsi" w:hAnsiTheme="minorHAnsi" w:cstheme="minorHAnsi"/>
          <w:sz w:val="24"/>
          <w:szCs w:val="24"/>
        </w:rPr>
        <w:t>de vacina Sars-cov2 com</w:t>
      </w:r>
      <w:r w:rsidR="00413B32">
        <w:rPr>
          <w:rFonts w:asciiTheme="minorHAnsi" w:hAnsiTheme="minorHAnsi" w:cstheme="minorHAnsi"/>
          <w:sz w:val="24"/>
          <w:szCs w:val="24"/>
        </w:rPr>
        <w:t xml:space="preserve"> 20 doses (10 doses/frasco), Fabricante: Butantan, Lote: 210447, validade: 31/08/22, NFM: 11524163, Nº pedido: 6309936, doses referentes a 46ª remessa </w:t>
      </w:r>
      <w:r w:rsidR="00413B32">
        <w:rPr>
          <w:rFonts w:asciiTheme="minorHAnsi" w:hAnsiTheme="minorHAnsi" w:cstheme="minorHAnsi"/>
          <w:sz w:val="24"/>
          <w:szCs w:val="24"/>
        </w:rPr>
        <w:lastRenderedPageBreak/>
        <w:t>para usar 10 doses como D1</w:t>
      </w:r>
      <w:r w:rsidR="0065413E">
        <w:rPr>
          <w:rFonts w:asciiTheme="minorHAnsi" w:hAnsiTheme="minorHAnsi" w:cstheme="minorHAnsi"/>
          <w:sz w:val="24"/>
          <w:szCs w:val="24"/>
        </w:rPr>
        <w:t xml:space="preserve"> para população geral acima de 18 anos</w:t>
      </w:r>
      <w:r w:rsidR="00413B32">
        <w:rPr>
          <w:rFonts w:asciiTheme="minorHAnsi" w:hAnsiTheme="minorHAnsi" w:cstheme="minorHAnsi"/>
          <w:sz w:val="24"/>
          <w:szCs w:val="24"/>
        </w:rPr>
        <w:t xml:space="preserve"> e reservar 10 doses para D2; </w:t>
      </w:r>
      <w:r w:rsidR="0065413E">
        <w:rPr>
          <w:rFonts w:asciiTheme="minorHAnsi" w:hAnsiTheme="minorHAnsi" w:cstheme="minorHAnsi"/>
          <w:sz w:val="24"/>
          <w:szCs w:val="24"/>
        </w:rPr>
        <w:t xml:space="preserve">uma remessa </w:t>
      </w:r>
      <w:r w:rsidR="0065413E">
        <w:rPr>
          <w:rFonts w:asciiTheme="minorHAnsi" w:hAnsiTheme="minorHAnsi" w:cstheme="minorHAnsi"/>
          <w:sz w:val="24"/>
          <w:szCs w:val="24"/>
        </w:rPr>
        <w:t>de vacina Sars-cov2 com</w:t>
      </w:r>
      <w:r w:rsidR="0065413E">
        <w:rPr>
          <w:rFonts w:asciiTheme="minorHAnsi" w:hAnsiTheme="minorHAnsi" w:cstheme="minorHAnsi"/>
          <w:sz w:val="24"/>
          <w:szCs w:val="24"/>
        </w:rPr>
        <w:t xml:space="preserve"> 100 doses (10 doses/frasco), Fabricante: Butantan, Lote: 210447, validade: 31/08/22, NFM: 11524105, Nº pedido: 6309737, doses referentes a D2; </w:t>
      </w:r>
      <w:r w:rsidR="0065413E">
        <w:rPr>
          <w:rFonts w:asciiTheme="minorHAnsi" w:hAnsiTheme="minorHAnsi" w:cstheme="minorHAnsi"/>
          <w:sz w:val="24"/>
          <w:szCs w:val="24"/>
        </w:rPr>
        <w:t>uma remessa de vacina Sars-cov2 com</w:t>
      </w:r>
      <w:r w:rsidR="0065413E">
        <w:rPr>
          <w:rFonts w:asciiTheme="minorHAnsi" w:hAnsiTheme="minorHAnsi" w:cstheme="minorHAnsi"/>
          <w:sz w:val="24"/>
          <w:szCs w:val="24"/>
        </w:rPr>
        <w:t xml:space="preserve"> 264 doses (06 doses/frasco), Fabricante: Pfizer, Lote: 31065BD, validade: 31/01/22, NFM: 11524128, Nº pedido: 6309831,</w:t>
      </w:r>
      <w:r w:rsidR="00065069">
        <w:rPr>
          <w:rFonts w:asciiTheme="minorHAnsi" w:hAnsiTheme="minorHAnsi" w:cstheme="minorHAnsi"/>
          <w:sz w:val="24"/>
          <w:szCs w:val="24"/>
        </w:rPr>
        <w:t xml:space="preserve"> e uma com 732 doses </w:t>
      </w:r>
      <w:r w:rsidR="0065413E">
        <w:rPr>
          <w:rFonts w:asciiTheme="minorHAnsi" w:hAnsiTheme="minorHAnsi" w:cstheme="minorHAnsi"/>
          <w:sz w:val="24"/>
          <w:szCs w:val="24"/>
        </w:rPr>
        <w:t xml:space="preserve"> </w:t>
      </w:r>
      <w:r w:rsidR="00065069">
        <w:rPr>
          <w:rFonts w:asciiTheme="minorHAnsi" w:hAnsiTheme="minorHAnsi" w:cstheme="minorHAnsi"/>
          <w:sz w:val="24"/>
          <w:szCs w:val="24"/>
        </w:rPr>
        <w:t xml:space="preserve">(06 doses/frasco), Fabricante: Pfizer, Lote: 31065BD, validade: 31/01/22, </w:t>
      </w:r>
      <w:r w:rsidR="00065069">
        <w:rPr>
          <w:rFonts w:asciiTheme="minorHAnsi" w:hAnsiTheme="minorHAnsi" w:cstheme="minorHAnsi"/>
          <w:sz w:val="24"/>
          <w:szCs w:val="24"/>
        </w:rPr>
        <w:t xml:space="preserve">NFM: 11520958, Nº pedido: 6307852, as duas </w:t>
      </w:r>
      <w:r w:rsidR="0065413E">
        <w:rPr>
          <w:rFonts w:asciiTheme="minorHAnsi" w:hAnsiTheme="minorHAnsi" w:cstheme="minorHAnsi"/>
          <w:sz w:val="24"/>
          <w:szCs w:val="24"/>
        </w:rPr>
        <w:t>remessa</w:t>
      </w:r>
      <w:r w:rsidR="00065069">
        <w:rPr>
          <w:rFonts w:asciiTheme="minorHAnsi" w:hAnsiTheme="minorHAnsi" w:cstheme="minorHAnsi"/>
          <w:sz w:val="24"/>
          <w:szCs w:val="24"/>
        </w:rPr>
        <w:t>s</w:t>
      </w:r>
      <w:r w:rsidR="0065413E">
        <w:rPr>
          <w:rFonts w:asciiTheme="minorHAnsi" w:hAnsiTheme="minorHAnsi" w:cstheme="minorHAnsi"/>
          <w:sz w:val="24"/>
          <w:szCs w:val="24"/>
        </w:rPr>
        <w:t xml:space="preserve"> 46ª destinadas a </w:t>
      </w:r>
      <w:r w:rsidR="00065069">
        <w:rPr>
          <w:rFonts w:asciiTheme="minorHAnsi" w:hAnsiTheme="minorHAnsi" w:cstheme="minorHAnsi"/>
          <w:sz w:val="24"/>
          <w:szCs w:val="24"/>
        </w:rPr>
        <w:t>doses de D1 primeira dose para população de 12 anos a menores de 18 anos conforme</w:t>
      </w:r>
      <w:r w:rsidR="00065069">
        <w:t xml:space="preserve"> NOTA TÉCNICA Nº </w:t>
      </w:r>
      <w:r w:rsidR="00065069" w:rsidRPr="00CE48B3">
        <w:t>36/2021-SECOVID/GAB/SECOVID/MS</w:t>
      </w:r>
      <w:r w:rsidR="00065069">
        <w:t xml:space="preserve">; uma remessa </w:t>
      </w:r>
      <w:r w:rsidR="00065069">
        <w:rPr>
          <w:rFonts w:asciiTheme="minorHAnsi" w:hAnsiTheme="minorHAnsi" w:cstheme="minorHAnsi"/>
          <w:sz w:val="24"/>
          <w:szCs w:val="24"/>
        </w:rPr>
        <w:t xml:space="preserve">de vacina Sars-cov2 com </w:t>
      </w:r>
      <w:r w:rsidR="00065069">
        <w:rPr>
          <w:rFonts w:asciiTheme="minorHAnsi" w:hAnsiTheme="minorHAnsi" w:cstheme="minorHAnsi"/>
          <w:sz w:val="24"/>
          <w:szCs w:val="24"/>
        </w:rPr>
        <w:t>798</w:t>
      </w:r>
      <w:r w:rsidR="00065069">
        <w:rPr>
          <w:rFonts w:asciiTheme="minorHAnsi" w:hAnsiTheme="minorHAnsi" w:cstheme="minorHAnsi"/>
          <w:sz w:val="24"/>
          <w:szCs w:val="24"/>
        </w:rPr>
        <w:t xml:space="preserve"> doses (06 doses/frasco), Fabricante: Pfizer, Lote: 31065BD, validade: 31/01/22, NFM: 115</w:t>
      </w:r>
      <w:r w:rsidR="00065069">
        <w:rPr>
          <w:rFonts w:asciiTheme="minorHAnsi" w:hAnsiTheme="minorHAnsi" w:cstheme="minorHAnsi"/>
          <w:sz w:val="24"/>
          <w:szCs w:val="24"/>
        </w:rPr>
        <w:t>19092</w:t>
      </w:r>
      <w:r w:rsidR="00065069">
        <w:rPr>
          <w:rFonts w:asciiTheme="minorHAnsi" w:hAnsiTheme="minorHAnsi" w:cstheme="minorHAnsi"/>
          <w:sz w:val="24"/>
          <w:szCs w:val="24"/>
        </w:rPr>
        <w:t>, Nº pedido: 630</w:t>
      </w:r>
      <w:r w:rsidR="00065069">
        <w:rPr>
          <w:rFonts w:asciiTheme="minorHAnsi" w:hAnsiTheme="minorHAnsi" w:cstheme="minorHAnsi"/>
          <w:sz w:val="24"/>
          <w:szCs w:val="24"/>
        </w:rPr>
        <w:t>6832</w:t>
      </w:r>
      <w:r w:rsidR="00065069">
        <w:rPr>
          <w:rFonts w:asciiTheme="minorHAnsi" w:hAnsiTheme="minorHAnsi" w:cstheme="minorHAnsi"/>
          <w:sz w:val="24"/>
          <w:szCs w:val="24"/>
        </w:rPr>
        <w:t>,</w:t>
      </w:r>
      <w:r w:rsidR="00695BCA">
        <w:rPr>
          <w:rFonts w:asciiTheme="minorHAnsi" w:hAnsiTheme="minorHAnsi" w:cstheme="minorHAnsi"/>
          <w:sz w:val="24"/>
          <w:szCs w:val="24"/>
        </w:rPr>
        <w:t>referente  a 30ª remessa de D2. As doses serão administradas conforme aprazamentos realizados em cada remessa, a</w:t>
      </w:r>
      <w:r w:rsidR="00695BCA">
        <w:rPr>
          <w:rFonts w:asciiTheme="minorHAnsi" w:hAnsiTheme="minorHAnsi" w:cstheme="minorHAnsi"/>
          <w:sz w:val="24"/>
          <w:szCs w:val="24"/>
        </w:rPr>
        <w:t xml:space="preserve"> vacinação segue na Secretaria Municipal de Saúde de Goianira Rua Anacleto Augusto Gonçalves QD APM Vila Castilho.</w:t>
      </w:r>
    </w:p>
    <w:p w14:paraId="433B5F11" w14:textId="5EB5B6F1" w:rsidR="00EA3A86" w:rsidRPr="00DE7AA0" w:rsidRDefault="00EA3A86" w:rsidP="00EA3A86">
      <w:pPr>
        <w:widowControl/>
        <w:spacing w:line="360" w:lineRule="auto"/>
        <w:ind w:right="794" w:firstLine="720"/>
        <w:contextualSpacing/>
        <w:jc w:val="both"/>
        <w:rPr>
          <w:rFonts w:asciiTheme="minorHAnsi" w:hAnsiTheme="minorHAnsi" w:cstheme="minorHAnsi"/>
          <w:sz w:val="24"/>
          <w:szCs w:val="24"/>
        </w:rPr>
      </w:pPr>
    </w:p>
    <w:p w14:paraId="2A850AC7" w14:textId="77777777" w:rsidR="007E3073" w:rsidRDefault="007E3073" w:rsidP="00CA030C">
      <w:pPr>
        <w:widowControl/>
        <w:spacing w:line="360" w:lineRule="auto"/>
        <w:ind w:right="794" w:firstLine="720"/>
        <w:contextualSpacing/>
        <w:jc w:val="both"/>
        <w:rPr>
          <w:rFonts w:asciiTheme="minorHAnsi" w:hAnsiTheme="minorHAnsi" w:cstheme="minorHAnsi"/>
          <w:sz w:val="24"/>
          <w:szCs w:val="24"/>
        </w:rPr>
      </w:pPr>
    </w:p>
    <w:p w14:paraId="0DE310FE" w14:textId="5B0FA92D" w:rsidR="00376711" w:rsidRDefault="00376711" w:rsidP="00531E04">
      <w:pPr>
        <w:widowControl/>
        <w:spacing w:line="360" w:lineRule="auto"/>
        <w:ind w:right="794" w:firstLine="720"/>
        <w:contextualSpacing/>
        <w:jc w:val="both"/>
        <w:rPr>
          <w:rFonts w:asciiTheme="minorHAnsi" w:hAnsiTheme="minorHAnsi" w:cstheme="minorHAnsi"/>
          <w:sz w:val="24"/>
          <w:szCs w:val="24"/>
        </w:rPr>
      </w:pPr>
      <w:bookmarkStart w:id="9" w:name="_GoBack"/>
      <w:bookmarkEnd w:id="9"/>
    </w:p>
    <w:p w14:paraId="02DA1970" w14:textId="040E9B5C" w:rsidR="00376711" w:rsidRDefault="00376711" w:rsidP="00531E04">
      <w:pPr>
        <w:widowControl/>
        <w:spacing w:line="360" w:lineRule="auto"/>
        <w:ind w:right="794" w:firstLine="720"/>
        <w:contextualSpacing/>
        <w:jc w:val="both"/>
        <w:rPr>
          <w:rFonts w:asciiTheme="minorHAnsi" w:hAnsiTheme="minorHAnsi" w:cstheme="minorHAnsi"/>
          <w:sz w:val="24"/>
          <w:szCs w:val="24"/>
        </w:rPr>
      </w:pPr>
    </w:p>
    <w:p w14:paraId="3F6AB858" w14:textId="7C2EE0F9" w:rsidR="00376711" w:rsidRDefault="00376711" w:rsidP="00531E04">
      <w:pPr>
        <w:widowControl/>
        <w:spacing w:line="360" w:lineRule="auto"/>
        <w:ind w:right="794" w:firstLine="720"/>
        <w:contextualSpacing/>
        <w:jc w:val="both"/>
        <w:rPr>
          <w:rFonts w:asciiTheme="minorHAnsi" w:hAnsiTheme="minorHAnsi" w:cstheme="minorHAnsi"/>
          <w:sz w:val="24"/>
          <w:szCs w:val="24"/>
        </w:rPr>
      </w:pPr>
    </w:p>
    <w:p w14:paraId="2D799948" w14:textId="2CFA3D7E" w:rsidR="00376711" w:rsidRDefault="00376711" w:rsidP="00531E04">
      <w:pPr>
        <w:widowControl/>
        <w:spacing w:line="360" w:lineRule="auto"/>
        <w:ind w:right="794" w:firstLine="720"/>
        <w:contextualSpacing/>
        <w:jc w:val="both"/>
        <w:rPr>
          <w:rFonts w:asciiTheme="minorHAnsi" w:hAnsiTheme="minorHAnsi" w:cstheme="minorHAnsi"/>
          <w:sz w:val="24"/>
          <w:szCs w:val="24"/>
        </w:rPr>
      </w:pPr>
    </w:p>
    <w:p w14:paraId="1715D88D" w14:textId="3C216187" w:rsidR="00376711" w:rsidRDefault="00376711" w:rsidP="00531E04">
      <w:pPr>
        <w:widowControl/>
        <w:spacing w:line="360" w:lineRule="auto"/>
        <w:ind w:right="794" w:firstLine="720"/>
        <w:contextualSpacing/>
        <w:jc w:val="both"/>
        <w:rPr>
          <w:rFonts w:asciiTheme="minorHAnsi" w:hAnsiTheme="minorHAnsi" w:cstheme="minorHAnsi"/>
          <w:sz w:val="24"/>
          <w:szCs w:val="24"/>
        </w:rPr>
      </w:pPr>
    </w:p>
    <w:p w14:paraId="67A75CBF" w14:textId="1A9DEA06" w:rsidR="00376711" w:rsidRDefault="00376711" w:rsidP="00531E04">
      <w:pPr>
        <w:widowControl/>
        <w:spacing w:line="360" w:lineRule="auto"/>
        <w:ind w:right="794" w:firstLine="720"/>
        <w:contextualSpacing/>
        <w:jc w:val="both"/>
        <w:rPr>
          <w:rFonts w:asciiTheme="minorHAnsi" w:hAnsiTheme="minorHAnsi" w:cstheme="minorHAnsi"/>
          <w:sz w:val="24"/>
          <w:szCs w:val="24"/>
        </w:rPr>
      </w:pPr>
    </w:p>
    <w:p w14:paraId="3727AB77" w14:textId="07E9D26B" w:rsidR="00376711" w:rsidRDefault="00376711" w:rsidP="00531E04">
      <w:pPr>
        <w:widowControl/>
        <w:spacing w:line="360" w:lineRule="auto"/>
        <w:ind w:right="794" w:firstLine="720"/>
        <w:contextualSpacing/>
        <w:jc w:val="both"/>
        <w:rPr>
          <w:rFonts w:asciiTheme="minorHAnsi" w:hAnsiTheme="minorHAnsi" w:cstheme="minorHAnsi"/>
          <w:sz w:val="24"/>
          <w:szCs w:val="24"/>
        </w:rPr>
      </w:pPr>
    </w:p>
    <w:p w14:paraId="303A12B6" w14:textId="3EECA0AA" w:rsidR="00376711" w:rsidRDefault="00376711" w:rsidP="00531E04">
      <w:pPr>
        <w:widowControl/>
        <w:spacing w:line="360" w:lineRule="auto"/>
        <w:ind w:right="794" w:firstLine="720"/>
        <w:contextualSpacing/>
        <w:jc w:val="both"/>
        <w:rPr>
          <w:rFonts w:asciiTheme="minorHAnsi" w:hAnsiTheme="minorHAnsi" w:cstheme="minorHAnsi"/>
          <w:sz w:val="24"/>
          <w:szCs w:val="24"/>
        </w:rPr>
      </w:pPr>
    </w:p>
    <w:p w14:paraId="16DC7DB7" w14:textId="23CF94CC" w:rsidR="00376711" w:rsidRDefault="00376711" w:rsidP="00531E04">
      <w:pPr>
        <w:widowControl/>
        <w:spacing w:line="360" w:lineRule="auto"/>
        <w:ind w:right="794" w:firstLine="720"/>
        <w:contextualSpacing/>
        <w:jc w:val="both"/>
        <w:rPr>
          <w:rFonts w:asciiTheme="minorHAnsi" w:hAnsiTheme="minorHAnsi" w:cstheme="minorHAnsi"/>
          <w:sz w:val="24"/>
          <w:szCs w:val="24"/>
        </w:rPr>
      </w:pPr>
    </w:p>
    <w:p w14:paraId="6D8C1C3D" w14:textId="332450F7" w:rsidR="00376711" w:rsidRDefault="00376711" w:rsidP="00531E04">
      <w:pPr>
        <w:widowControl/>
        <w:spacing w:line="360" w:lineRule="auto"/>
        <w:ind w:right="794" w:firstLine="720"/>
        <w:contextualSpacing/>
        <w:jc w:val="both"/>
        <w:rPr>
          <w:rFonts w:asciiTheme="minorHAnsi" w:hAnsiTheme="minorHAnsi" w:cstheme="minorHAnsi"/>
          <w:sz w:val="24"/>
          <w:szCs w:val="24"/>
        </w:rPr>
      </w:pPr>
    </w:p>
    <w:p w14:paraId="1342D080" w14:textId="05457DE5" w:rsidR="00376711" w:rsidRDefault="00376711" w:rsidP="00531E04">
      <w:pPr>
        <w:widowControl/>
        <w:spacing w:line="360" w:lineRule="auto"/>
        <w:ind w:right="794" w:firstLine="720"/>
        <w:contextualSpacing/>
        <w:jc w:val="both"/>
        <w:rPr>
          <w:rFonts w:asciiTheme="minorHAnsi" w:hAnsiTheme="minorHAnsi" w:cstheme="minorHAnsi"/>
          <w:sz w:val="24"/>
          <w:szCs w:val="24"/>
        </w:rPr>
      </w:pPr>
    </w:p>
    <w:p w14:paraId="55FB60EE" w14:textId="25104661" w:rsidR="00376711" w:rsidRDefault="00376711" w:rsidP="00531E04">
      <w:pPr>
        <w:widowControl/>
        <w:spacing w:line="360" w:lineRule="auto"/>
        <w:ind w:right="794" w:firstLine="720"/>
        <w:contextualSpacing/>
        <w:jc w:val="both"/>
        <w:rPr>
          <w:rFonts w:asciiTheme="minorHAnsi" w:hAnsiTheme="minorHAnsi" w:cstheme="minorHAnsi"/>
          <w:sz w:val="24"/>
          <w:szCs w:val="24"/>
        </w:rPr>
      </w:pPr>
    </w:p>
    <w:p w14:paraId="7C68C77C" w14:textId="5AB9CE7D" w:rsidR="00736DFC" w:rsidRDefault="00736DFC" w:rsidP="00531E04">
      <w:pPr>
        <w:widowControl/>
        <w:spacing w:line="360" w:lineRule="auto"/>
        <w:ind w:right="794" w:firstLine="720"/>
        <w:contextualSpacing/>
        <w:jc w:val="both"/>
        <w:rPr>
          <w:rFonts w:asciiTheme="minorHAnsi" w:hAnsiTheme="minorHAnsi" w:cstheme="minorHAnsi"/>
          <w:sz w:val="24"/>
          <w:szCs w:val="24"/>
        </w:rPr>
      </w:pPr>
    </w:p>
    <w:p w14:paraId="253387B9" w14:textId="44EA96C7" w:rsidR="00736DFC" w:rsidRDefault="00736DFC" w:rsidP="00531E04">
      <w:pPr>
        <w:widowControl/>
        <w:spacing w:line="360" w:lineRule="auto"/>
        <w:ind w:right="794" w:firstLine="720"/>
        <w:contextualSpacing/>
        <w:jc w:val="both"/>
        <w:rPr>
          <w:rFonts w:asciiTheme="minorHAnsi" w:hAnsiTheme="minorHAnsi" w:cstheme="minorHAnsi"/>
          <w:sz w:val="24"/>
          <w:szCs w:val="24"/>
        </w:rPr>
      </w:pPr>
    </w:p>
    <w:p w14:paraId="76A73093" w14:textId="06FF60E8" w:rsidR="00736DFC" w:rsidRDefault="00736DFC" w:rsidP="00531E04">
      <w:pPr>
        <w:widowControl/>
        <w:spacing w:line="360" w:lineRule="auto"/>
        <w:ind w:right="794" w:firstLine="720"/>
        <w:contextualSpacing/>
        <w:jc w:val="both"/>
        <w:rPr>
          <w:rFonts w:asciiTheme="minorHAnsi" w:hAnsiTheme="minorHAnsi" w:cstheme="minorHAnsi"/>
          <w:sz w:val="24"/>
          <w:szCs w:val="24"/>
        </w:rPr>
      </w:pPr>
    </w:p>
    <w:p w14:paraId="0E354E2B" w14:textId="2E048FB4" w:rsidR="00736DFC" w:rsidRDefault="00736DFC" w:rsidP="00531E04">
      <w:pPr>
        <w:widowControl/>
        <w:spacing w:line="360" w:lineRule="auto"/>
        <w:ind w:right="794" w:firstLine="720"/>
        <w:contextualSpacing/>
        <w:jc w:val="both"/>
        <w:rPr>
          <w:rFonts w:asciiTheme="minorHAnsi" w:hAnsiTheme="minorHAnsi" w:cstheme="minorHAnsi"/>
          <w:sz w:val="24"/>
          <w:szCs w:val="24"/>
        </w:rPr>
      </w:pPr>
    </w:p>
    <w:p w14:paraId="0009BC32" w14:textId="77777777" w:rsidR="00736DFC" w:rsidRDefault="00736DFC" w:rsidP="00531E04">
      <w:pPr>
        <w:widowControl/>
        <w:spacing w:line="360" w:lineRule="auto"/>
        <w:ind w:right="794" w:firstLine="720"/>
        <w:contextualSpacing/>
        <w:jc w:val="both"/>
        <w:rPr>
          <w:rFonts w:asciiTheme="minorHAnsi" w:hAnsiTheme="minorHAnsi" w:cstheme="minorHAnsi"/>
          <w:sz w:val="24"/>
          <w:szCs w:val="24"/>
        </w:rPr>
      </w:pPr>
    </w:p>
    <w:p w14:paraId="69C551C0" w14:textId="2D08A099" w:rsidR="00D93156" w:rsidRDefault="00331192">
      <w:pPr>
        <w:spacing w:before="240" w:after="240"/>
        <w:ind w:right="660"/>
        <w:jc w:val="center"/>
        <w:rPr>
          <w:rFonts w:ascii="Calibri" w:eastAsia="Calibri" w:hAnsi="Calibri" w:cs="Calibri"/>
          <w:b/>
          <w:sz w:val="26"/>
          <w:szCs w:val="26"/>
        </w:rPr>
      </w:pPr>
      <w:bookmarkStart w:id="10" w:name="_heading=h.rz0vsfgdco9x"/>
      <w:bookmarkStart w:id="11" w:name="_heading=h.98z7r38byew6"/>
      <w:bookmarkStart w:id="12" w:name="_heading=h.cu5oi91szz2u"/>
      <w:bookmarkStart w:id="13" w:name="_heading=h.7gu6ae35lu8j"/>
      <w:bookmarkStart w:id="14" w:name="_heading=h.yagw8aukrg4e"/>
      <w:bookmarkStart w:id="15" w:name="_heading=h.r3akt58alnvc"/>
      <w:bookmarkEnd w:id="10"/>
      <w:bookmarkEnd w:id="11"/>
      <w:bookmarkEnd w:id="12"/>
      <w:bookmarkEnd w:id="13"/>
      <w:bookmarkEnd w:id="14"/>
      <w:bookmarkEnd w:id="15"/>
      <w:r>
        <w:rPr>
          <w:rFonts w:ascii="Calibri" w:eastAsia="Calibri" w:hAnsi="Calibri" w:cs="Calibri"/>
          <w:b/>
          <w:sz w:val="26"/>
          <w:szCs w:val="26"/>
        </w:rPr>
        <w:lastRenderedPageBreak/>
        <w:t>Anexo I – Competências dos entes federativos</w:t>
      </w:r>
    </w:p>
    <w:p w14:paraId="51DE34F9" w14:textId="77777777" w:rsidR="00D93156" w:rsidRDefault="00331192">
      <w:pPr>
        <w:spacing w:before="240" w:after="240"/>
        <w:ind w:right="660"/>
        <w:jc w:val="center"/>
        <w:rPr>
          <w:b/>
          <w:sz w:val="17"/>
          <w:szCs w:val="17"/>
        </w:rPr>
      </w:pPr>
      <w:r>
        <w:rPr>
          <w:noProof/>
          <w:lang w:val="pt-BR"/>
        </w:rPr>
        <w:drawing>
          <wp:inline distT="0" distB="0" distL="0" distR="0" wp14:anchorId="71124865" wp14:editId="65703F94">
            <wp:extent cx="6124575" cy="5153025"/>
            <wp:effectExtent l="0" t="0" r="0" b="0"/>
            <wp:docPr id="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0.png"/>
                    <pic:cNvPicPr>
                      <a:picLocks noChangeAspect="1" noChangeArrowheads="1"/>
                    </pic:cNvPicPr>
                  </pic:nvPicPr>
                  <pic:blipFill>
                    <a:blip r:embed="rId9"/>
                    <a:stretch>
                      <a:fillRect/>
                    </a:stretch>
                  </pic:blipFill>
                  <pic:spPr bwMode="auto">
                    <a:xfrm>
                      <a:off x="0" y="0"/>
                      <a:ext cx="6124575" cy="5153025"/>
                    </a:xfrm>
                    <a:prstGeom prst="rect">
                      <a:avLst/>
                    </a:prstGeom>
                  </pic:spPr>
                </pic:pic>
              </a:graphicData>
            </a:graphic>
          </wp:inline>
        </w:drawing>
      </w:r>
    </w:p>
    <w:p w14:paraId="54A328D2" w14:textId="46856FF7" w:rsidR="00D93156" w:rsidRDefault="00331192">
      <w:pPr>
        <w:spacing w:before="240" w:after="240"/>
        <w:ind w:right="660"/>
        <w:jc w:val="center"/>
        <w:rPr>
          <w:b/>
          <w:sz w:val="17"/>
          <w:szCs w:val="17"/>
        </w:rPr>
      </w:pPr>
      <w:r>
        <w:rPr>
          <w:noProof/>
          <w:lang w:val="pt-BR"/>
        </w:rPr>
        <w:lastRenderedPageBreak/>
        <w:drawing>
          <wp:inline distT="0" distB="0" distL="0" distR="0" wp14:anchorId="1E43F865" wp14:editId="309CF630">
            <wp:extent cx="5905500" cy="4210050"/>
            <wp:effectExtent l="0" t="0" r="0" b="0"/>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a:picLocks noChangeAspect="1" noChangeArrowheads="1"/>
                    </pic:cNvPicPr>
                  </pic:nvPicPr>
                  <pic:blipFill>
                    <a:blip r:embed="rId10"/>
                    <a:stretch>
                      <a:fillRect/>
                    </a:stretch>
                  </pic:blipFill>
                  <pic:spPr bwMode="auto">
                    <a:xfrm>
                      <a:off x="0" y="0"/>
                      <a:ext cx="5905500" cy="4210050"/>
                    </a:xfrm>
                    <a:prstGeom prst="rect">
                      <a:avLst/>
                    </a:prstGeom>
                  </pic:spPr>
                </pic:pic>
              </a:graphicData>
            </a:graphic>
          </wp:inline>
        </w:drawing>
      </w:r>
    </w:p>
    <w:p w14:paraId="0825361E" w14:textId="77777777" w:rsidR="004B2CD4" w:rsidRDefault="004B2CD4">
      <w:pPr>
        <w:spacing w:before="240" w:after="240"/>
        <w:ind w:right="660"/>
        <w:jc w:val="center"/>
        <w:rPr>
          <w:b/>
          <w:sz w:val="17"/>
          <w:szCs w:val="17"/>
        </w:rPr>
      </w:pPr>
    </w:p>
    <w:p w14:paraId="1261DD81" w14:textId="77777777" w:rsidR="00D93156" w:rsidRDefault="00D93156">
      <w:pPr>
        <w:spacing w:before="240" w:after="240"/>
        <w:ind w:right="660"/>
        <w:jc w:val="center"/>
        <w:rPr>
          <w:b/>
          <w:sz w:val="17"/>
          <w:szCs w:val="17"/>
        </w:rPr>
      </w:pPr>
      <w:bookmarkStart w:id="16" w:name="_heading=h.waniae875m7j"/>
      <w:bookmarkEnd w:id="16"/>
    </w:p>
    <w:p w14:paraId="4F7B4FD7" w14:textId="77777777" w:rsidR="00D93156" w:rsidRDefault="00331192">
      <w:pPr>
        <w:spacing w:before="240" w:after="240"/>
        <w:ind w:right="660"/>
        <w:rPr>
          <w:rFonts w:ascii="Calibri" w:eastAsia="Calibri" w:hAnsi="Calibri" w:cs="Calibri"/>
          <w:sz w:val="19"/>
          <w:szCs w:val="19"/>
        </w:rPr>
      </w:pPr>
      <w:bookmarkStart w:id="17" w:name="_heading=h.edmafysffz0b"/>
      <w:bookmarkEnd w:id="17"/>
      <w:r>
        <w:rPr>
          <w:rFonts w:ascii="Calibri" w:eastAsia="Calibri" w:hAnsi="Calibri" w:cs="Calibri"/>
          <w:b/>
          <w:sz w:val="19"/>
          <w:szCs w:val="19"/>
        </w:rPr>
        <w:t>Obs:</w:t>
      </w:r>
      <w:r>
        <w:rPr>
          <w:rFonts w:ascii="Calibri" w:eastAsia="Calibri" w:hAnsi="Calibri" w:cs="Calibri"/>
          <w:sz w:val="19"/>
          <w:szCs w:val="19"/>
        </w:rPr>
        <w:t xml:space="preserve">  - as competências descritas não excluem outras adicionais e concomitantes entre estados, municípios e o ente federal.</w:t>
      </w:r>
    </w:p>
    <w:p w14:paraId="0E1D5F5F" w14:textId="1699D925" w:rsidR="00D93156" w:rsidRDefault="00331192" w:rsidP="004B2CD4">
      <w:pPr>
        <w:spacing w:before="240" w:after="240"/>
        <w:ind w:right="660"/>
        <w:rPr>
          <w:color w:val="000000"/>
          <w:sz w:val="20"/>
          <w:szCs w:val="20"/>
        </w:rPr>
      </w:pPr>
      <w:r>
        <w:rPr>
          <w:rFonts w:ascii="Calibri" w:eastAsia="Calibri" w:hAnsi="Calibri" w:cs="Calibri"/>
          <w:sz w:val="19"/>
          <w:szCs w:val="19"/>
        </w:rPr>
        <w:t>- todas as ações devem considerar os grupos prioritários de cada fase.</w:t>
      </w:r>
    </w:p>
    <w:p w14:paraId="17E0863F" w14:textId="77777777" w:rsidR="00D93156" w:rsidRDefault="00D93156">
      <w:pPr>
        <w:rPr>
          <w:color w:val="000000"/>
          <w:sz w:val="20"/>
          <w:szCs w:val="20"/>
        </w:rPr>
      </w:pPr>
    </w:p>
    <w:p w14:paraId="1B8AE459" w14:textId="77777777" w:rsidR="00D93156" w:rsidRDefault="00D93156">
      <w:pPr>
        <w:rPr>
          <w:color w:val="000000"/>
          <w:sz w:val="20"/>
          <w:szCs w:val="20"/>
        </w:rPr>
      </w:pPr>
    </w:p>
    <w:p w14:paraId="3A66EC6B" w14:textId="272C156B" w:rsidR="00D93156" w:rsidRDefault="00D93156">
      <w:pPr>
        <w:spacing w:before="5"/>
        <w:rPr>
          <w:color w:val="000000"/>
          <w:sz w:val="17"/>
          <w:szCs w:val="17"/>
        </w:rPr>
      </w:pPr>
    </w:p>
    <w:p w14:paraId="613E6D74" w14:textId="32F9F533" w:rsidR="004B2CD4" w:rsidRDefault="004B2CD4">
      <w:pPr>
        <w:spacing w:before="5"/>
        <w:rPr>
          <w:color w:val="000000"/>
          <w:sz w:val="17"/>
          <w:szCs w:val="17"/>
        </w:rPr>
      </w:pPr>
    </w:p>
    <w:p w14:paraId="3A407B3F" w14:textId="56C4F1EF" w:rsidR="004B2CD4" w:rsidRDefault="004B2CD4">
      <w:pPr>
        <w:spacing w:before="5"/>
        <w:rPr>
          <w:color w:val="000000"/>
          <w:sz w:val="17"/>
          <w:szCs w:val="17"/>
        </w:rPr>
      </w:pPr>
    </w:p>
    <w:p w14:paraId="5C8233B1" w14:textId="0A05ED4A" w:rsidR="004B2CD4" w:rsidRDefault="004B2CD4">
      <w:pPr>
        <w:spacing w:before="5"/>
        <w:rPr>
          <w:color w:val="000000"/>
          <w:sz w:val="17"/>
          <w:szCs w:val="17"/>
        </w:rPr>
      </w:pPr>
    </w:p>
    <w:p w14:paraId="206CD726" w14:textId="0A86872D" w:rsidR="004B2CD4" w:rsidRDefault="004B2CD4">
      <w:pPr>
        <w:spacing w:before="5"/>
        <w:rPr>
          <w:color w:val="000000"/>
          <w:sz w:val="17"/>
          <w:szCs w:val="17"/>
        </w:rPr>
      </w:pPr>
    </w:p>
    <w:p w14:paraId="65FC8FEE" w14:textId="252A7B59" w:rsidR="004B2CD4" w:rsidRDefault="004B2CD4">
      <w:pPr>
        <w:spacing w:before="5"/>
        <w:rPr>
          <w:color w:val="000000"/>
          <w:sz w:val="17"/>
          <w:szCs w:val="17"/>
        </w:rPr>
      </w:pPr>
    </w:p>
    <w:p w14:paraId="69CACFA9" w14:textId="248D676E" w:rsidR="004B2CD4" w:rsidRDefault="004B2CD4">
      <w:pPr>
        <w:spacing w:before="5"/>
        <w:rPr>
          <w:color w:val="000000"/>
          <w:sz w:val="17"/>
          <w:szCs w:val="17"/>
        </w:rPr>
      </w:pPr>
    </w:p>
    <w:p w14:paraId="5FC5A30D" w14:textId="3C0D1D7D" w:rsidR="004B2CD4" w:rsidRDefault="004B2CD4">
      <w:pPr>
        <w:spacing w:before="5"/>
        <w:rPr>
          <w:color w:val="000000"/>
          <w:sz w:val="17"/>
          <w:szCs w:val="17"/>
        </w:rPr>
      </w:pPr>
    </w:p>
    <w:p w14:paraId="5E31103C" w14:textId="1B48C71C" w:rsidR="004B2CD4" w:rsidRDefault="004B2CD4">
      <w:pPr>
        <w:spacing w:before="5"/>
        <w:rPr>
          <w:color w:val="000000"/>
          <w:sz w:val="17"/>
          <w:szCs w:val="17"/>
        </w:rPr>
      </w:pPr>
    </w:p>
    <w:p w14:paraId="520B3392" w14:textId="12C63CF0" w:rsidR="004B2CD4" w:rsidRDefault="004B2CD4">
      <w:pPr>
        <w:spacing w:before="5"/>
        <w:rPr>
          <w:color w:val="000000"/>
          <w:sz w:val="17"/>
          <w:szCs w:val="17"/>
        </w:rPr>
      </w:pPr>
    </w:p>
    <w:p w14:paraId="5A1C6EF2" w14:textId="0FD916C1" w:rsidR="004B2CD4" w:rsidRDefault="004B2CD4">
      <w:pPr>
        <w:spacing w:before="5"/>
        <w:rPr>
          <w:color w:val="000000"/>
          <w:sz w:val="17"/>
          <w:szCs w:val="17"/>
        </w:rPr>
      </w:pPr>
    </w:p>
    <w:p w14:paraId="164A9F9D" w14:textId="47DA1809" w:rsidR="004B2CD4" w:rsidRDefault="004B2CD4">
      <w:pPr>
        <w:spacing w:before="5"/>
        <w:rPr>
          <w:color w:val="000000"/>
          <w:sz w:val="17"/>
          <w:szCs w:val="17"/>
        </w:rPr>
      </w:pPr>
    </w:p>
    <w:p w14:paraId="14D8EE7C" w14:textId="6141BD06" w:rsidR="004B2CD4" w:rsidRDefault="004B2CD4">
      <w:pPr>
        <w:spacing w:before="5"/>
        <w:rPr>
          <w:color w:val="000000"/>
          <w:sz w:val="17"/>
          <w:szCs w:val="17"/>
        </w:rPr>
      </w:pPr>
    </w:p>
    <w:p w14:paraId="31FD6EF0" w14:textId="6295CC45" w:rsidR="004B2CD4" w:rsidRDefault="004B2CD4">
      <w:pPr>
        <w:spacing w:before="5"/>
        <w:rPr>
          <w:color w:val="000000"/>
          <w:sz w:val="17"/>
          <w:szCs w:val="17"/>
        </w:rPr>
      </w:pPr>
    </w:p>
    <w:p w14:paraId="27CA602A" w14:textId="19D7F0B8" w:rsidR="004B2CD4" w:rsidRDefault="004B2CD4">
      <w:pPr>
        <w:spacing w:before="5"/>
        <w:rPr>
          <w:color w:val="000000"/>
          <w:sz w:val="17"/>
          <w:szCs w:val="17"/>
        </w:rPr>
      </w:pPr>
    </w:p>
    <w:p w14:paraId="0C3A84EF" w14:textId="3C0A803E" w:rsidR="004B2CD4" w:rsidRDefault="004B2CD4">
      <w:pPr>
        <w:spacing w:before="5"/>
        <w:rPr>
          <w:color w:val="000000"/>
          <w:sz w:val="17"/>
          <w:szCs w:val="17"/>
        </w:rPr>
      </w:pPr>
    </w:p>
    <w:p w14:paraId="79E6A5EF" w14:textId="2078B2BE" w:rsidR="004B2CD4" w:rsidRDefault="004B2CD4">
      <w:pPr>
        <w:spacing w:before="5"/>
        <w:rPr>
          <w:color w:val="000000"/>
          <w:sz w:val="17"/>
          <w:szCs w:val="17"/>
        </w:rPr>
      </w:pPr>
    </w:p>
    <w:p w14:paraId="516DF2AC" w14:textId="02038D8D" w:rsidR="004B2CD4" w:rsidRDefault="004B2CD4">
      <w:pPr>
        <w:spacing w:before="5"/>
        <w:rPr>
          <w:color w:val="000000"/>
          <w:sz w:val="17"/>
          <w:szCs w:val="17"/>
        </w:rPr>
      </w:pPr>
    </w:p>
    <w:p w14:paraId="5D59FE43" w14:textId="607C3857" w:rsidR="004B2CD4" w:rsidRDefault="004B2CD4">
      <w:pPr>
        <w:spacing w:before="5"/>
        <w:rPr>
          <w:color w:val="000000"/>
          <w:sz w:val="17"/>
          <w:szCs w:val="17"/>
        </w:rPr>
      </w:pPr>
    </w:p>
    <w:p w14:paraId="188A56F2" w14:textId="0E3646A0" w:rsidR="004B2CD4" w:rsidRDefault="004B2CD4">
      <w:pPr>
        <w:spacing w:before="5"/>
        <w:rPr>
          <w:color w:val="000000"/>
          <w:sz w:val="17"/>
          <w:szCs w:val="17"/>
        </w:rPr>
      </w:pPr>
    </w:p>
    <w:p w14:paraId="53403141" w14:textId="60AE6F3E" w:rsidR="004B2CD4" w:rsidRDefault="004B2CD4">
      <w:pPr>
        <w:spacing w:before="5"/>
        <w:rPr>
          <w:color w:val="000000"/>
          <w:sz w:val="17"/>
          <w:szCs w:val="17"/>
        </w:rPr>
      </w:pPr>
    </w:p>
    <w:p w14:paraId="1EEE7531" w14:textId="3D12A035" w:rsidR="004B2CD4" w:rsidRDefault="004B2CD4">
      <w:pPr>
        <w:spacing w:before="5"/>
        <w:rPr>
          <w:color w:val="000000"/>
          <w:sz w:val="17"/>
          <w:szCs w:val="17"/>
        </w:rPr>
      </w:pPr>
    </w:p>
    <w:p w14:paraId="0E98EF11" w14:textId="1C18228A" w:rsidR="004B2CD4" w:rsidRDefault="004B2CD4">
      <w:pPr>
        <w:spacing w:before="5"/>
        <w:rPr>
          <w:color w:val="000000"/>
          <w:sz w:val="17"/>
          <w:szCs w:val="17"/>
        </w:rPr>
      </w:pPr>
    </w:p>
    <w:p w14:paraId="64F1C6EC" w14:textId="2A692DD1" w:rsidR="004B2CD4" w:rsidRDefault="004B2CD4">
      <w:pPr>
        <w:spacing w:before="5"/>
        <w:rPr>
          <w:color w:val="000000"/>
          <w:sz w:val="17"/>
          <w:szCs w:val="17"/>
        </w:rPr>
      </w:pPr>
    </w:p>
    <w:p w14:paraId="200F7BDA" w14:textId="0D0F1445" w:rsidR="004B2CD4" w:rsidRDefault="004B2CD4">
      <w:pPr>
        <w:spacing w:before="5"/>
        <w:rPr>
          <w:color w:val="000000"/>
          <w:sz w:val="17"/>
          <w:szCs w:val="17"/>
        </w:rPr>
      </w:pPr>
    </w:p>
    <w:p w14:paraId="168945C7" w14:textId="2B46AB4D" w:rsidR="004B2CD4" w:rsidRDefault="004B2CD4">
      <w:pPr>
        <w:spacing w:before="5"/>
        <w:rPr>
          <w:color w:val="000000"/>
          <w:sz w:val="17"/>
          <w:szCs w:val="17"/>
        </w:rPr>
      </w:pPr>
    </w:p>
    <w:p w14:paraId="512671CD" w14:textId="4AE8B497" w:rsidR="004B2CD4" w:rsidRDefault="004B2CD4">
      <w:pPr>
        <w:spacing w:before="5"/>
        <w:rPr>
          <w:color w:val="000000"/>
          <w:sz w:val="17"/>
          <w:szCs w:val="17"/>
        </w:rPr>
      </w:pPr>
    </w:p>
    <w:p w14:paraId="5C64ED01" w14:textId="26E52BA3" w:rsidR="004B2CD4" w:rsidRDefault="004B2CD4">
      <w:pPr>
        <w:spacing w:before="5"/>
        <w:rPr>
          <w:color w:val="000000"/>
          <w:sz w:val="17"/>
          <w:szCs w:val="17"/>
        </w:rPr>
      </w:pPr>
    </w:p>
    <w:p w14:paraId="0592C535" w14:textId="6AA44430" w:rsidR="004B2CD4" w:rsidRDefault="004B2CD4">
      <w:pPr>
        <w:spacing w:before="5"/>
        <w:rPr>
          <w:color w:val="000000"/>
          <w:sz w:val="17"/>
          <w:szCs w:val="17"/>
        </w:rPr>
      </w:pPr>
    </w:p>
    <w:p w14:paraId="3AD8DFA5" w14:textId="77777777" w:rsidR="004B2CD4" w:rsidRDefault="004B2CD4">
      <w:pPr>
        <w:spacing w:before="5"/>
        <w:rPr>
          <w:color w:val="000000"/>
          <w:sz w:val="17"/>
          <w:szCs w:val="17"/>
        </w:rPr>
      </w:pPr>
    </w:p>
    <w:p w14:paraId="1988A6A8" w14:textId="77777777" w:rsidR="00D93156" w:rsidRDefault="00331192">
      <w:pPr>
        <w:spacing w:before="120" w:line="734" w:lineRule="auto"/>
        <w:ind w:left="986" w:right="843"/>
        <w:jc w:val="center"/>
        <w:rPr>
          <w:color w:val="434343"/>
          <w:sz w:val="67"/>
          <w:szCs w:val="67"/>
        </w:rPr>
      </w:pPr>
      <w:r>
        <w:rPr>
          <w:color w:val="434343"/>
          <w:sz w:val="67"/>
          <w:szCs w:val="67"/>
        </w:rPr>
        <w:t>BRASIL IMUNIZADO</w:t>
      </w:r>
    </w:p>
    <w:p w14:paraId="2A6E3015" w14:textId="77777777" w:rsidR="00D93156" w:rsidRDefault="00331192">
      <w:pPr>
        <w:spacing w:line="595" w:lineRule="auto"/>
        <w:ind w:left="983" w:right="846"/>
        <w:jc w:val="center"/>
      </w:pPr>
      <w:r>
        <w:rPr>
          <w:color w:val="FFC708"/>
          <w:sz w:val="55"/>
          <w:szCs w:val="55"/>
        </w:rPr>
        <w:t>SOMOS UMA SÓ NAÇÃO</w:t>
      </w:r>
    </w:p>
    <w:sectPr w:rsidR="00D93156" w:rsidSect="00D93156">
      <w:footerReference w:type="default" r:id="rId11"/>
      <w:pgSz w:w="11920" w:h="16900"/>
      <w:pgMar w:top="1600" w:right="1680" w:bottom="280" w:left="1680" w:header="72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21993" w14:textId="77777777" w:rsidR="00AA2D31" w:rsidRDefault="00AA2D31" w:rsidP="00D93156">
      <w:r>
        <w:separator/>
      </w:r>
    </w:p>
  </w:endnote>
  <w:endnote w:type="continuationSeparator" w:id="0">
    <w:p w14:paraId="2A90B431" w14:textId="77777777" w:rsidR="00AA2D31" w:rsidRDefault="00AA2D31" w:rsidP="00D9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52A70" w14:textId="77777777" w:rsidR="00D93156" w:rsidRDefault="00D93156">
    <w:pPr>
      <w:spacing w:line="12"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C9A56" w14:textId="77777777" w:rsidR="00AA2D31" w:rsidRDefault="00AA2D31" w:rsidP="00D93156">
      <w:r>
        <w:separator/>
      </w:r>
    </w:p>
  </w:footnote>
  <w:footnote w:type="continuationSeparator" w:id="0">
    <w:p w14:paraId="0917195D" w14:textId="77777777" w:rsidR="00AA2D31" w:rsidRDefault="00AA2D31" w:rsidP="00D93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37327"/>
    <w:multiLevelType w:val="hybridMultilevel"/>
    <w:tmpl w:val="C41C16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0E26272"/>
    <w:multiLevelType w:val="multilevel"/>
    <w:tmpl w:val="0CACA356"/>
    <w:lvl w:ilvl="0">
      <w:start w:val="1"/>
      <w:numFmt w:val="bullet"/>
      <w:lvlText w:val="●"/>
      <w:lvlJc w:val="left"/>
      <w:pPr>
        <w:ind w:left="720" w:hanging="360"/>
      </w:pPr>
      <w:rPr>
        <w:rFonts w:ascii="Noto Sans Symbols" w:hAnsi="Noto Sans Symbols" w:cs="Noto Sans Symbol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 w15:restartNumberingAfterBreak="0">
    <w:nsid w:val="5FF764D4"/>
    <w:multiLevelType w:val="multilevel"/>
    <w:tmpl w:val="DCC61B28"/>
    <w:lvl w:ilvl="0">
      <w:start w:val="1"/>
      <w:numFmt w:val="bullet"/>
      <w:lvlText w:val="●"/>
      <w:lvlJc w:val="left"/>
      <w:pPr>
        <w:ind w:left="720" w:hanging="360"/>
      </w:pPr>
      <w:rPr>
        <w:rFonts w:ascii="Noto Sans Symbols" w:hAnsi="Noto Sans Symbols" w:cs="Noto Sans Symbol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 w15:restartNumberingAfterBreak="0">
    <w:nsid w:val="65954C5B"/>
    <w:multiLevelType w:val="multilevel"/>
    <w:tmpl w:val="0128DC80"/>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15:restartNumberingAfterBreak="0">
    <w:nsid w:val="65983E28"/>
    <w:multiLevelType w:val="multilevel"/>
    <w:tmpl w:val="AE8812F0"/>
    <w:lvl w:ilvl="0">
      <w:start w:val="1"/>
      <w:numFmt w:val="decimal"/>
      <w:lvlText w:val="%1."/>
      <w:lvlJc w:val="left"/>
      <w:pPr>
        <w:ind w:left="720" w:hanging="360"/>
      </w:pPr>
      <w:rPr>
        <w:rFonts w:ascii="Calibri" w:hAnsi="Calibri"/>
        <w:b/>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E5E5BD6"/>
    <w:multiLevelType w:val="multilevel"/>
    <w:tmpl w:val="E012937E"/>
    <w:lvl w:ilvl="0">
      <w:start w:val="1"/>
      <w:numFmt w:val="bullet"/>
      <w:lvlText w:val="●"/>
      <w:lvlJc w:val="left"/>
      <w:pPr>
        <w:ind w:left="720" w:hanging="360"/>
      </w:pPr>
      <w:rPr>
        <w:rFonts w:ascii="Noto Sans Symbols" w:hAnsi="Noto Sans Symbols" w:cs="Noto Sans Symbol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6" w15:restartNumberingAfterBreak="0">
    <w:nsid w:val="77B35E08"/>
    <w:multiLevelType w:val="hybridMultilevel"/>
    <w:tmpl w:val="E340AAE6"/>
    <w:lvl w:ilvl="0" w:tplc="6776AC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7BB0038"/>
    <w:multiLevelType w:val="multilevel"/>
    <w:tmpl w:val="0B62EE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2"/>
  </w:num>
  <w:num w:numId="3">
    <w:abstractNumId w:val="1"/>
  </w:num>
  <w:num w:numId="4">
    <w:abstractNumId w:val="3"/>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56"/>
    <w:rsid w:val="00001F4C"/>
    <w:rsid w:val="0002121E"/>
    <w:rsid w:val="000350F1"/>
    <w:rsid w:val="00065069"/>
    <w:rsid w:val="00085531"/>
    <w:rsid w:val="000A2455"/>
    <w:rsid w:val="000B6D8B"/>
    <w:rsid w:val="000F6B75"/>
    <w:rsid w:val="000F71AE"/>
    <w:rsid w:val="001135E8"/>
    <w:rsid w:val="00133EA2"/>
    <w:rsid w:val="0014213E"/>
    <w:rsid w:val="00142D10"/>
    <w:rsid w:val="00153DD3"/>
    <w:rsid w:val="00157502"/>
    <w:rsid w:val="0018629E"/>
    <w:rsid w:val="00190FEA"/>
    <w:rsid w:val="001C5299"/>
    <w:rsid w:val="001E6188"/>
    <w:rsid w:val="001E6B73"/>
    <w:rsid w:val="001F76D1"/>
    <w:rsid w:val="00216604"/>
    <w:rsid w:val="00223EC7"/>
    <w:rsid w:val="00235864"/>
    <w:rsid w:val="00244162"/>
    <w:rsid w:val="002608ED"/>
    <w:rsid w:val="0026636D"/>
    <w:rsid w:val="002A463A"/>
    <w:rsid w:val="002D6709"/>
    <w:rsid w:val="002E0F24"/>
    <w:rsid w:val="002F3927"/>
    <w:rsid w:val="003001CF"/>
    <w:rsid w:val="00321435"/>
    <w:rsid w:val="0032616D"/>
    <w:rsid w:val="00331192"/>
    <w:rsid w:val="003468CC"/>
    <w:rsid w:val="00351EFE"/>
    <w:rsid w:val="00372870"/>
    <w:rsid w:val="003750F5"/>
    <w:rsid w:val="00376711"/>
    <w:rsid w:val="003E7222"/>
    <w:rsid w:val="003F1705"/>
    <w:rsid w:val="00404365"/>
    <w:rsid w:val="00413B32"/>
    <w:rsid w:val="00434E9D"/>
    <w:rsid w:val="00443B2A"/>
    <w:rsid w:val="004473D7"/>
    <w:rsid w:val="00447FD4"/>
    <w:rsid w:val="004566BA"/>
    <w:rsid w:val="00457CC8"/>
    <w:rsid w:val="00465444"/>
    <w:rsid w:val="0049245C"/>
    <w:rsid w:val="004937DE"/>
    <w:rsid w:val="004A64A0"/>
    <w:rsid w:val="004B2CD4"/>
    <w:rsid w:val="004B3BC9"/>
    <w:rsid w:val="004C3977"/>
    <w:rsid w:val="004D314F"/>
    <w:rsid w:val="004E13D9"/>
    <w:rsid w:val="004F033F"/>
    <w:rsid w:val="004F28D0"/>
    <w:rsid w:val="00531E04"/>
    <w:rsid w:val="00535938"/>
    <w:rsid w:val="0054762B"/>
    <w:rsid w:val="0055194C"/>
    <w:rsid w:val="00574F30"/>
    <w:rsid w:val="00581348"/>
    <w:rsid w:val="005A4985"/>
    <w:rsid w:val="005A5F7A"/>
    <w:rsid w:val="005A6367"/>
    <w:rsid w:val="005B037F"/>
    <w:rsid w:val="005F4F5C"/>
    <w:rsid w:val="00620155"/>
    <w:rsid w:val="00640C67"/>
    <w:rsid w:val="00646471"/>
    <w:rsid w:val="0065413E"/>
    <w:rsid w:val="006726E1"/>
    <w:rsid w:val="006857E6"/>
    <w:rsid w:val="00695BCA"/>
    <w:rsid w:val="006D3464"/>
    <w:rsid w:val="006E3323"/>
    <w:rsid w:val="006E69F1"/>
    <w:rsid w:val="00701559"/>
    <w:rsid w:val="007054C6"/>
    <w:rsid w:val="00727108"/>
    <w:rsid w:val="00732ED3"/>
    <w:rsid w:val="00735C00"/>
    <w:rsid w:val="00736DFC"/>
    <w:rsid w:val="00754C78"/>
    <w:rsid w:val="00776930"/>
    <w:rsid w:val="007A5112"/>
    <w:rsid w:val="007B32BF"/>
    <w:rsid w:val="007C3D51"/>
    <w:rsid w:val="007C4442"/>
    <w:rsid w:val="007E3073"/>
    <w:rsid w:val="007E3363"/>
    <w:rsid w:val="007E7502"/>
    <w:rsid w:val="00803E0A"/>
    <w:rsid w:val="0080747B"/>
    <w:rsid w:val="00826CC7"/>
    <w:rsid w:val="008270D6"/>
    <w:rsid w:val="00885559"/>
    <w:rsid w:val="008A0888"/>
    <w:rsid w:val="008A2D77"/>
    <w:rsid w:val="008F3916"/>
    <w:rsid w:val="00900CAF"/>
    <w:rsid w:val="00907236"/>
    <w:rsid w:val="00951303"/>
    <w:rsid w:val="009831EA"/>
    <w:rsid w:val="00984B9E"/>
    <w:rsid w:val="009923DE"/>
    <w:rsid w:val="009A033B"/>
    <w:rsid w:val="009A747D"/>
    <w:rsid w:val="009B4BB8"/>
    <w:rsid w:val="009D1186"/>
    <w:rsid w:val="009D21D4"/>
    <w:rsid w:val="009D3A1D"/>
    <w:rsid w:val="009D6CD7"/>
    <w:rsid w:val="009F22B3"/>
    <w:rsid w:val="00A01BD3"/>
    <w:rsid w:val="00A04048"/>
    <w:rsid w:val="00A12957"/>
    <w:rsid w:val="00A21F58"/>
    <w:rsid w:val="00A35DC5"/>
    <w:rsid w:val="00A4505B"/>
    <w:rsid w:val="00A90A9B"/>
    <w:rsid w:val="00AA2D31"/>
    <w:rsid w:val="00AA4FD3"/>
    <w:rsid w:val="00AA7B1F"/>
    <w:rsid w:val="00AC58BF"/>
    <w:rsid w:val="00AD4797"/>
    <w:rsid w:val="00AE5F6B"/>
    <w:rsid w:val="00AE7889"/>
    <w:rsid w:val="00B02065"/>
    <w:rsid w:val="00B06758"/>
    <w:rsid w:val="00B116BC"/>
    <w:rsid w:val="00B41665"/>
    <w:rsid w:val="00B453A4"/>
    <w:rsid w:val="00BD2EC3"/>
    <w:rsid w:val="00BF7172"/>
    <w:rsid w:val="00C3052F"/>
    <w:rsid w:val="00C33E72"/>
    <w:rsid w:val="00C4062D"/>
    <w:rsid w:val="00C65B7C"/>
    <w:rsid w:val="00C9106D"/>
    <w:rsid w:val="00CA030C"/>
    <w:rsid w:val="00CA7A61"/>
    <w:rsid w:val="00CC1966"/>
    <w:rsid w:val="00CC5CA0"/>
    <w:rsid w:val="00CE2F3F"/>
    <w:rsid w:val="00D23851"/>
    <w:rsid w:val="00D4432B"/>
    <w:rsid w:val="00D46589"/>
    <w:rsid w:val="00D504CF"/>
    <w:rsid w:val="00D60D63"/>
    <w:rsid w:val="00D809A5"/>
    <w:rsid w:val="00D93156"/>
    <w:rsid w:val="00DA1BAD"/>
    <w:rsid w:val="00DB6F51"/>
    <w:rsid w:val="00DE7AA0"/>
    <w:rsid w:val="00E005B6"/>
    <w:rsid w:val="00E36BD7"/>
    <w:rsid w:val="00E42597"/>
    <w:rsid w:val="00E43217"/>
    <w:rsid w:val="00E4581D"/>
    <w:rsid w:val="00E52CAF"/>
    <w:rsid w:val="00E74B0B"/>
    <w:rsid w:val="00E80250"/>
    <w:rsid w:val="00E836E7"/>
    <w:rsid w:val="00E91AE3"/>
    <w:rsid w:val="00EA3A86"/>
    <w:rsid w:val="00EA7BFD"/>
    <w:rsid w:val="00EB14B2"/>
    <w:rsid w:val="00EB3860"/>
    <w:rsid w:val="00ED27FB"/>
    <w:rsid w:val="00EE276D"/>
    <w:rsid w:val="00F177F1"/>
    <w:rsid w:val="00F55C52"/>
    <w:rsid w:val="00F61743"/>
    <w:rsid w:val="00F85D80"/>
    <w:rsid w:val="00F9501C"/>
    <w:rsid w:val="00FA5C8A"/>
    <w:rsid w:val="00FC261D"/>
    <w:rsid w:val="00FC637B"/>
    <w:rsid w:val="00FD1E56"/>
    <w:rsid w:val="00FD7EA7"/>
    <w:rsid w:val="00FE01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34B29"/>
  <w15:docId w15:val="{89FE23B1-B0FC-4E0F-BCB0-8B2705EA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PT"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86556"/>
    <w:pPr>
      <w:widowControl w:val="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uiPriority w:val="1"/>
    <w:qFormat/>
    <w:rsid w:val="00F86556"/>
    <w:pPr>
      <w:spacing w:before="96"/>
      <w:ind w:left="1039"/>
      <w:outlineLvl w:val="0"/>
    </w:pPr>
    <w:rPr>
      <w:b/>
      <w:bCs/>
      <w:sz w:val="31"/>
      <w:szCs w:val="31"/>
    </w:rPr>
  </w:style>
  <w:style w:type="paragraph" w:customStyle="1" w:styleId="Ttulo21">
    <w:name w:val="Título 21"/>
    <w:basedOn w:val="Normal"/>
    <w:uiPriority w:val="1"/>
    <w:qFormat/>
    <w:rsid w:val="00F86556"/>
    <w:pPr>
      <w:ind w:left="1039"/>
      <w:outlineLvl w:val="1"/>
    </w:pPr>
    <w:rPr>
      <w:b/>
      <w:bCs/>
      <w:sz w:val="26"/>
      <w:szCs w:val="26"/>
    </w:rPr>
  </w:style>
  <w:style w:type="paragraph" w:customStyle="1" w:styleId="Ttulo31">
    <w:name w:val="Título 31"/>
    <w:basedOn w:val="Normal"/>
    <w:uiPriority w:val="1"/>
    <w:qFormat/>
    <w:rsid w:val="00F86556"/>
    <w:pPr>
      <w:ind w:left="1039"/>
      <w:outlineLvl w:val="2"/>
    </w:pPr>
    <w:rPr>
      <w:b/>
      <w:bCs/>
      <w:sz w:val="24"/>
      <w:szCs w:val="24"/>
    </w:rPr>
  </w:style>
  <w:style w:type="paragraph" w:customStyle="1" w:styleId="Ttulo41">
    <w:name w:val="Título 41"/>
    <w:basedOn w:val="Normal"/>
    <w:uiPriority w:val="1"/>
    <w:qFormat/>
    <w:rsid w:val="00F86556"/>
    <w:pPr>
      <w:ind w:left="1039"/>
      <w:outlineLvl w:val="3"/>
    </w:pPr>
    <w:rPr>
      <w:b/>
      <w:bCs/>
      <w:sz w:val="21"/>
      <w:szCs w:val="21"/>
    </w:rPr>
  </w:style>
  <w:style w:type="paragraph" w:customStyle="1" w:styleId="Ttulo51">
    <w:name w:val="Título 51"/>
    <w:basedOn w:val="Normal"/>
    <w:next w:val="Normal"/>
    <w:qFormat/>
    <w:rsid w:val="00F86556"/>
    <w:pPr>
      <w:keepNext/>
      <w:keepLines/>
      <w:spacing w:before="220" w:after="40"/>
      <w:outlineLvl w:val="4"/>
    </w:pPr>
    <w:rPr>
      <w:b/>
    </w:rPr>
  </w:style>
  <w:style w:type="paragraph" w:customStyle="1" w:styleId="Ttulo61">
    <w:name w:val="Título 61"/>
    <w:basedOn w:val="Normal"/>
    <w:next w:val="Normal"/>
    <w:qFormat/>
    <w:rsid w:val="00F86556"/>
    <w:pPr>
      <w:keepNext/>
      <w:keepLines/>
      <w:spacing w:before="200" w:after="40"/>
      <w:outlineLvl w:val="5"/>
    </w:pPr>
    <w:rPr>
      <w:b/>
      <w:sz w:val="20"/>
      <w:szCs w:val="20"/>
    </w:rPr>
  </w:style>
  <w:style w:type="character" w:customStyle="1" w:styleId="TextodebaloChar">
    <w:name w:val="Texto de balão Char"/>
    <w:basedOn w:val="Fontepargpadro"/>
    <w:link w:val="Textodebalo"/>
    <w:uiPriority w:val="99"/>
    <w:semiHidden/>
    <w:qFormat/>
    <w:rsid w:val="007631AC"/>
    <w:rPr>
      <w:rFonts w:ascii="Segoe UI" w:eastAsia="Arial" w:hAnsi="Segoe UI" w:cs="Segoe UI"/>
      <w:sz w:val="18"/>
      <w:szCs w:val="18"/>
      <w:lang w:val="pt-PT"/>
    </w:rPr>
  </w:style>
  <w:style w:type="character" w:customStyle="1" w:styleId="ListLabel1">
    <w:name w:val="ListLabel 1"/>
    <w:qFormat/>
    <w:rsid w:val="00D93156"/>
    <w:rPr>
      <w:rFonts w:ascii="Calibri" w:hAnsi="Calibri"/>
      <w:b/>
      <w:sz w:val="24"/>
      <w:u w:val="none"/>
    </w:rPr>
  </w:style>
  <w:style w:type="character" w:customStyle="1" w:styleId="ListLabel2">
    <w:name w:val="ListLabel 2"/>
    <w:qFormat/>
    <w:rsid w:val="00D93156"/>
    <w:rPr>
      <w:u w:val="none"/>
    </w:rPr>
  </w:style>
  <w:style w:type="character" w:customStyle="1" w:styleId="ListLabel3">
    <w:name w:val="ListLabel 3"/>
    <w:qFormat/>
    <w:rsid w:val="00D93156"/>
    <w:rPr>
      <w:u w:val="none"/>
    </w:rPr>
  </w:style>
  <w:style w:type="character" w:customStyle="1" w:styleId="ListLabel4">
    <w:name w:val="ListLabel 4"/>
    <w:qFormat/>
    <w:rsid w:val="00D93156"/>
    <w:rPr>
      <w:u w:val="none"/>
    </w:rPr>
  </w:style>
  <w:style w:type="character" w:customStyle="1" w:styleId="ListLabel5">
    <w:name w:val="ListLabel 5"/>
    <w:qFormat/>
    <w:rsid w:val="00D93156"/>
    <w:rPr>
      <w:u w:val="none"/>
    </w:rPr>
  </w:style>
  <w:style w:type="character" w:customStyle="1" w:styleId="ListLabel6">
    <w:name w:val="ListLabel 6"/>
    <w:qFormat/>
    <w:rsid w:val="00D93156"/>
    <w:rPr>
      <w:u w:val="none"/>
    </w:rPr>
  </w:style>
  <w:style w:type="character" w:customStyle="1" w:styleId="ListLabel7">
    <w:name w:val="ListLabel 7"/>
    <w:qFormat/>
    <w:rsid w:val="00D93156"/>
    <w:rPr>
      <w:u w:val="none"/>
    </w:rPr>
  </w:style>
  <w:style w:type="character" w:customStyle="1" w:styleId="ListLabel8">
    <w:name w:val="ListLabel 8"/>
    <w:qFormat/>
    <w:rsid w:val="00D93156"/>
    <w:rPr>
      <w:u w:val="none"/>
    </w:rPr>
  </w:style>
  <w:style w:type="character" w:customStyle="1" w:styleId="ListLabel9">
    <w:name w:val="ListLabel 9"/>
    <w:qFormat/>
    <w:rsid w:val="00D93156"/>
    <w:rPr>
      <w:u w:val="none"/>
    </w:rPr>
  </w:style>
  <w:style w:type="character" w:customStyle="1" w:styleId="ListLabel10">
    <w:name w:val="ListLabel 10"/>
    <w:qFormat/>
    <w:rsid w:val="00D93156"/>
    <w:rPr>
      <w:rFonts w:ascii="Calibri" w:eastAsia="Noto Sans Symbols" w:hAnsi="Calibri" w:cs="Noto Sans Symbols"/>
      <w:sz w:val="24"/>
    </w:rPr>
  </w:style>
  <w:style w:type="character" w:customStyle="1" w:styleId="ListLabel11">
    <w:name w:val="ListLabel 11"/>
    <w:qFormat/>
    <w:rsid w:val="00D93156"/>
    <w:rPr>
      <w:rFonts w:eastAsia="Courier New" w:cs="Courier New"/>
    </w:rPr>
  </w:style>
  <w:style w:type="character" w:customStyle="1" w:styleId="ListLabel12">
    <w:name w:val="ListLabel 12"/>
    <w:qFormat/>
    <w:rsid w:val="00D93156"/>
    <w:rPr>
      <w:rFonts w:eastAsia="Noto Sans Symbols" w:cs="Noto Sans Symbols"/>
    </w:rPr>
  </w:style>
  <w:style w:type="character" w:customStyle="1" w:styleId="ListLabel13">
    <w:name w:val="ListLabel 13"/>
    <w:qFormat/>
    <w:rsid w:val="00D93156"/>
    <w:rPr>
      <w:rFonts w:eastAsia="Noto Sans Symbols" w:cs="Noto Sans Symbols"/>
    </w:rPr>
  </w:style>
  <w:style w:type="character" w:customStyle="1" w:styleId="ListLabel14">
    <w:name w:val="ListLabel 14"/>
    <w:qFormat/>
    <w:rsid w:val="00D93156"/>
    <w:rPr>
      <w:rFonts w:eastAsia="Courier New" w:cs="Courier New"/>
    </w:rPr>
  </w:style>
  <w:style w:type="character" w:customStyle="1" w:styleId="ListLabel15">
    <w:name w:val="ListLabel 15"/>
    <w:qFormat/>
    <w:rsid w:val="00D93156"/>
    <w:rPr>
      <w:rFonts w:eastAsia="Noto Sans Symbols" w:cs="Noto Sans Symbols"/>
    </w:rPr>
  </w:style>
  <w:style w:type="character" w:customStyle="1" w:styleId="ListLabel16">
    <w:name w:val="ListLabel 16"/>
    <w:qFormat/>
    <w:rsid w:val="00D93156"/>
    <w:rPr>
      <w:rFonts w:eastAsia="Noto Sans Symbols" w:cs="Noto Sans Symbols"/>
    </w:rPr>
  </w:style>
  <w:style w:type="character" w:customStyle="1" w:styleId="ListLabel17">
    <w:name w:val="ListLabel 17"/>
    <w:qFormat/>
    <w:rsid w:val="00D93156"/>
    <w:rPr>
      <w:rFonts w:eastAsia="Courier New" w:cs="Courier New"/>
    </w:rPr>
  </w:style>
  <w:style w:type="character" w:customStyle="1" w:styleId="ListLabel18">
    <w:name w:val="ListLabel 18"/>
    <w:qFormat/>
    <w:rsid w:val="00D93156"/>
    <w:rPr>
      <w:rFonts w:eastAsia="Noto Sans Symbols" w:cs="Noto Sans Symbols"/>
    </w:rPr>
  </w:style>
  <w:style w:type="character" w:customStyle="1" w:styleId="ListLabel19">
    <w:name w:val="ListLabel 19"/>
    <w:qFormat/>
    <w:rsid w:val="00D93156"/>
    <w:rPr>
      <w:rFonts w:ascii="Calibri" w:eastAsia="Noto Sans Symbols" w:hAnsi="Calibri" w:cs="Noto Sans Symbols"/>
      <w:sz w:val="24"/>
    </w:rPr>
  </w:style>
  <w:style w:type="character" w:customStyle="1" w:styleId="ListLabel20">
    <w:name w:val="ListLabel 20"/>
    <w:qFormat/>
    <w:rsid w:val="00D93156"/>
    <w:rPr>
      <w:rFonts w:eastAsia="Courier New" w:cs="Courier New"/>
    </w:rPr>
  </w:style>
  <w:style w:type="character" w:customStyle="1" w:styleId="ListLabel21">
    <w:name w:val="ListLabel 21"/>
    <w:qFormat/>
    <w:rsid w:val="00D93156"/>
    <w:rPr>
      <w:rFonts w:eastAsia="Noto Sans Symbols" w:cs="Noto Sans Symbols"/>
    </w:rPr>
  </w:style>
  <w:style w:type="character" w:customStyle="1" w:styleId="ListLabel22">
    <w:name w:val="ListLabel 22"/>
    <w:qFormat/>
    <w:rsid w:val="00D93156"/>
    <w:rPr>
      <w:rFonts w:eastAsia="Noto Sans Symbols" w:cs="Noto Sans Symbols"/>
    </w:rPr>
  </w:style>
  <w:style w:type="character" w:customStyle="1" w:styleId="ListLabel23">
    <w:name w:val="ListLabel 23"/>
    <w:qFormat/>
    <w:rsid w:val="00D93156"/>
    <w:rPr>
      <w:rFonts w:eastAsia="Courier New" w:cs="Courier New"/>
    </w:rPr>
  </w:style>
  <w:style w:type="character" w:customStyle="1" w:styleId="ListLabel24">
    <w:name w:val="ListLabel 24"/>
    <w:qFormat/>
    <w:rsid w:val="00D93156"/>
    <w:rPr>
      <w:rFonts w:eastAsia="Noto Sans Symbols" w:cs="Noto Sans Symbols"/>
    </w:rPr>
  </w:style>
  <w:style w:type="character" w:customStyle="1" w:styleId="ListLabel25">
    <w:name w:val="ListLabel 25"/>
    <w:qFormat/>
    <w:rsid w:val="00D93156"/>
    <w:rPr>
      <w:rFonts w:eastAsia="Noto Sans Symbols" w:cs="Noto Sans Symbols"/>
    </w:rPr>
  </w:style>
  <w:style w:type="character" w:customStyle="1" w:styleId="ListLabel26">
    <w:name w:val="ListLabel 26"/>
    <w:qFormat/>
    <w:rsid w:val="00D93156"/>
    <w:rPr>
      <w:rFonts w:eastAsia="Courier New" w:cs="Courier New"/>
    </w:rPr>
  </w:style>
  <w:style w:type="character" w:customStyle="1" w:styleId="ListLabel27">
    <w:name w:val="ListLabel 27"/>
    <w:qFormat/>
    <w:rsid w:val="00D93156"/>
    <w:rPr>
      <w:rFonts w:eastAsia="Noto Sans Symbols" w:cs="Noto Sans Symbols"/>
    </w:rPr>
  </w:style>
  <w:style w:type="character" w:customStyle="1" w:styleId="ListLabel28">
    <w:name w:val="ListLabel 28"/>
    <w:qFormat/>
    <w:rsid w:val="00D93156"/>
    <w:rPr>
      <w:rFonts w:ascii="Calibri" w:hAnsi="Calibri"/>
      <w:sz w:val="24"/>
      <w:u w:val="none"/>
    </w:rPr>
  </w:style>
  <w:style w:type="character" w:customStyle="1" w:styleId="ListLabel29">
    <w:name w:val="ListLabel 29"/>
    <w:qFormat/>
    <w:rsid w:val="00D93156"/>
    <w:rPr>
      <w:u w:val="none"/>
    </w:rPr>
  </w:style>
  <w:style w:type="character" w:customStyle="1" w:styleId="ListLabel30">
    <w:name w:val="ListLabel 30"/>
    <w:qFormat/>
    <w:rsid w:val="00D93156"/>
    <w:rPr>
      <w:u w:val="none"/>
    </w:rPr>
  </w:style>
  <w:style w:type="character" w:customStyle="1" w:styleId="ListLabel31">
    <w:name w:val="ListLabel 31"/>
    <w:qFormat/>
    <w:rsid w:val="00D93156"/>
    <w:rPr>
      <w:u w:val="none"/>
    </w:rPr>
  </w:style>
  <w:style w:type="character" w:customStyle="1" w:styleId="ListLabel32">
    <w:name w:val="ListLabel 32"/>
    <w:qFormat/>
    <w:rsid w:val="00D93156"/>
    <w:rPr>
      <w:u w:val="none"/>
    </w:rPr>
  </w:style>
  <w:style w:type="character" w:customStyle="1" w:styleId="ListLabel33">
    <w:name w:val="ListLabel 33"/>
    <w:qFormat/>
    <w:rsid w:val="00D93156"/>
    <w:rPr>
      <w:u w:val="none"/>
    </w:rPr>
  </w:style>
  <w:style w:type="character" w:customStyle="1" w:styleId="ListLabel34">
    <w:name w:val="ListLabel 34"/>
    <w:qFormat/>
    <w:rsid w:val="00D93156"/>
    <w:rPr>
      <w:u w:val="none"/>
    </w:rPr>
  </w:style>
  <w:style w:type="character" w:customStyle="1" w:styleId="ListLabel35">
    <w:name w:val="ListLabel 35"/>
    <w:qFormat/>
    <w:rsid w:val="00D93156"/>
    <w:rPr>
      <w:u w:val="none"/>
    </w:rPr>
  </w:style>
  <w:style w:type="character" w:customStyle="1" w:styleId="ListLabel36">
    <w:name w:val="ListLabel 36"/>
    <w:qFormat/>
    <w:rsid w:val="00D93156"/>
    <w:rPr>
      <w:u w:val="none"/>
    </w:rPr>
  </w:style>
  <w:style w:type="character" w:customStyle="1" w:styleId="ListLabel37">
    <w:name w:val="ListLabel 37"/>
    <w:qFormat/>
    <w:rsid w:val="00D93156"/>
    <w:rPr>
      <w:rFonts w:ascii="Calibri" w:eastAsia="Noto Sans Symbols" w:hAnsi="Calibri" w:cs="Noto Sans Symbols"/>
      <w:sz w:val="24"/>
    </w:rPr>
  </w:style>
  <w:style w:type="character" w:customStyle="1" w:styleId="ListLabel38">
    <w:name w:val="ListLabel 38"/>
    <w:qFormat/>
    <w:rsid w:val="00D93156"/>
    <w:rPr>
      <w:rFonts w:eastAsia="Courier New" w:cs="Courier New"/>
    </w:rPr>
  </w:style>
  <w:style w:type="character" w:customStyle="1" w:styleId="ListLabel39">
    <w:name w:val="ListLabel 39"/>
    <w:qFormat/>
    <w:rsid w:val="00D93156"/>
    <w:rPr>
      <w:rFonts w:eastAsia="Noto Sans Symbols" w:cs="Noto Sans Symbols"/>
    </w:rPr>
  </w:style>
  <w:style w:type="character" w:customStyle="1" w:styleId="ListLabel40">
    <w:name w:val="ListLabel 40"/>
    <w:qFormat/>
    <w:rsid w:val="00D93156"/>
    <w:rPr>
      <w:rFonts w:eastAsia="Noto Sans Symbols" w:cs="Noto Sans Symbols"/>
    </w:rPr>
  </w:style>
  <w:style w:type="character" w:customStyle="1" w:styleId="ListLabel41">
    <w:name w:val="ListLabel 41"/>
    <w:qFormat/>
    <w:rsid w:val="00D93156"/>
    <w:rPr>
      <w:rFonts w:eastAsia="Courier New" w:cs="Courier New"/>
    </w:rPr>
  </w:style>
  <w:style w:type="character" w:customStyle="1" w:styleId="ListLabel42">
    <w:name w:val="ListLabel 42"/>
    <w:qFormat/>
    <w:rsid w:val="00D93156"/>
    <w:rPr>
      <w:rFonts w:eastAsia="Noto Sans Symbols" w:cs="Noto Sans Symbols"/>
    </w:rPr>
  </w:style>
  <w:style w:type="character" w:customStyle="1" w:styleId="ListLabel43">
    <w:name w:val="ListLabel 43"/>
    <w:qFormat/>
    <w:rsid w:val="00D93156"/>
    <w:rPr>
      <w:rFonts w:eastAsia="Noto Sans Symbols" w:cs="Noto Sans Symbols"/>
    </w:rPr>
  </w:style>
  <w:style w:type="character" w:customStyle="1" w:styleId="ListLabel44">
    <w:name w:val="ListLabel 44"/>
    <w:qFormat/>
    <w:rsid w:val="00D93156"/>
    <w:rPr>
      <w:rFonts w:eastAsia="Courier New" w:cs="Courier New"/>
    </w:rPr>
  </w:style>
  <w:style w:type="character" w:customStyle="1" w:styleId="ListLabel45">
    <w:name w:val="ListLabel 45"/>
    <w:qFormat/>
    <w:rsid w:val="00D93156"/>
    <w:rPr>
      <w:rFonts w:eastAsia="Noto Sans Symbols" w:cs="Noto Sans Symbols"/>
    </w:rPr>
  </w:style>
  <w:style w:type="paragraph" w:styleId="Ttulo">
    <w:name w:val="Title"/>
    <w:basedOn w:val="Normal"/>
    <w:next w:val="Corpodetexto"/>
    <w:uiPriority w:val="1"/>
    <w:qFormat/>
    <w:rsid w:val="00F86556"/>
    <w:pPr>
      <w:spacing w:before="154"/>
      <w:ind w:left="110" w:right="114" w:hanging="1"/>
      <w:jc w:val="center"/>
    </w:pPr>
    <w:rPr>
      <w:sz w:val="76"/>
      <w:szCs w:val="76"/>
    </w:rPr>
  </w:style>
  <w:style w:type="paragraph" w:styleId="Corpodetexto">
    <w:name w:val="Body Text"/>
    <w:basedOn w:val="Normal"/>
    <w:uiPriority w:val="1"/>
    <w:qFormat/>
    <w:rsid w:val="00F86556"/>
    <w:rPr>
      <w:sz w:val="21"/>
      <w:szCs w:val="21"/>
    </w:rPr>
  </w:style>
  <w:style w:type="paragraph" w:styleId="Lista">
    <w:name w:val="List"/>
    <w:basedOn w:val="Corpodetexto"/>
    <w:rsid w:val="00D93156"/>
    <w:rPr>
      <w:rFonts w:cs="Lucida Sans"/>
    </w:rPr>
  </w:style>
  <w:style w:type="paragraph" w:customStyle="1" w:styleId="Legenda1">
    <w:name w:val="Legenda1"/>
    <w:basedOn w:val="Normal"/>
    <w:qFormat/>
    <w:rsid w:val="00D93156"/>
    <w:pPr>
      <w:suppressLineNumbers/>
      <w:spacing w:before="120" w:after="120"/>
    </w:pPr>
    <w:rPr>
      <w:rFonts w:cs="Lucida Sans"/>
      <w:i/>
      <w:iCs/>
      <w:sz w:val="24"/>
      <w:szCs w:val="24"/>
    </w:rPr>
  </w:style>
  <w:style w:type="paragraph" w:customStyle="1" w:styleId="ndice">
    <w:name w:val="Índice"/>
    <w:basedOn w:val="Normal"/>
    <w:qFormat/>
    <w:rsid w:val="00D93156"/>
    <w:pPr>
      <w:suppressLineNumbers/>
    </w:pPr>
    <w:rPr>
      <w:rFonts w:cs="Lucida Sans"/>
    </w:rPr>
  </w:style>
  <w:style w:type="paragraph" w:customStyle="1" w:styleId="Sumrio11">
    <w:name w:val="Sumário 11"/>
    <w:basedOn w:val="Normal"/>
    <w:uiPriority w:val="1"/>
    <w:qFormat/>
    <w:rsid w:val="00F86556"/>
    <w:pPr>
      <w:spacing w:before="263"/>
      <w:ind w:left="2457" w:hanging="732"/>
    </w:pPr>
    <w:rPr>
      <w:sz w:val="21"/>
      <w:szCs w:val="21"/>
    </w:rPr>
  </w:style>
  <w:style w:type="paragraph" w:customStyle="1" w:styleId="Sumrio21">
    <w:name w:val="Sumário 21"/>
    <w:basedOn w:val="Normal"/>
    <w:uiPriority w:val="1"/>
    <w:qFormat/>
    <w:rsid w:val="00F86556"/>
    <w:pPr>
      <w:spacing w:before="258"/>
      <w:ind w:left="1992" w:hanging="245"/>
    </w:pPr>
    <w:rPr>
      <w:b/>
      <w:bCs/>
      <w:sz w:val="21"/>
      <w:szCs w:val="21"/>
    </w:rPr>
  </w:style>
  <w:style w:type="paragraph" w:customStyle="1" w:styleId="Sumrio31">
    <w:name w:val="Sumário 31"/>
    <w:basedOn w:val="Normal"/>
    <w:uiPriority w:val="1"/>
    <w:qFormat/>
    <w:rsid w:val="00F86556"/>
    <w:pPr>
      <w:spacing w:before="258"/>
      <w:ind w:left="2176" w:hanging="429"/>
    </w:pPr>
    <w:rPr>
      <w:sz w:val="21"/>
      <w:szCs w:val="21"/>
    </w:rPr>
  </w:style>
  <w:style w:type="paragraph" w:customStyle="1" w:styleId="Sumrio41">
    <w:name w:val="Sumário 41"/>
    <w:basedOn w:val="Normal"/>
    <w:uiPriority w:val="1"/>
    <w:qFormat/>
    <w:rsid w:val="00F86556"/>
    <w:pPr>
      <w:spacing w:before="249"/>
      <w:ind w:left="1748"/>
    </w:pPr>
    <w:rPr>
      <w:b/>
      <w:bCs/>
      <w:i/>
    </w:rPr>
  </w:style>
  <w:style w:type="paragraph" w:customStyle="1" w:styleId="Sumrio51">
    <w:name w:val="Sumário 51"/>
    <w:basedOn w:val="Normal"/>
    <w:uiPriority w:val="1"/>
    <w:qFormat/>
    <w:rsid w:val="00F86556"/>
    <w:pPr>
      <w:spacing w:before="133"/>
      <w:ind w:left="2315"/>
    </w:pPr>
    <w:rPr>
      <w:sz w:val="21"/>
      <w:szCs w:val="21"/>
    </w:rPr>
  </w:style>
  <w:style w:type="paragraph" w:customStyle="1" w:styleId="Sumrio61">
    <w:name w:val="Sumário 61"/>
    <w:basedOn w:val="Normal"/>
    <w:uiPriority w:val="1"/>
    <w:qFormat/>
    <w:rsid w:val="00F86556"/>
    <w:pPr>
      <w:spacing w:before="133"/>
      <w:ind w:left="2457"/>
    </w:pPr>
    <w:rPr>
      <w:sz w:val="21"/>
      <w:szCs w:val="21"/>
    </w:rPr>
  </w:style>
  <w:style w:type="paragraph" w:styleId="PargrafodaLista">
    <w:name w:val="List Paragraph"/>
    <w:basedOn w:val="Normal"/>
    <w:uiPriority w:val="34"/>
    <w:qFormat/>
    <w:rsid w:val="00F86556"/>
    <w:pPr>
      <w:ind w:left="1759" w:hanging="360"/>
    </w:pPr>
  </w:style>
  <w:style w:type="paragraph" w:customStyle="1" w:styleId="TableParagraph">
    <w:name w:val="Table Paragraph"/>
    <w:basedOn w:val="Normal"/>
    <w:uiPriority w:val="1"/>
    <w:qFormat/>
    <w:rsid w:val="00F86556"/>
    <w:pPr>
      <w:spacing w:before="46"/>
    </w:pPr>
  </w:style>
  <w:style w:type="paragraph" w:styleId="Textodebalo">
    <w:name w:val="Balloon Text"/>
    <w:basedOn w:val="Normal"/>
    <w:link w:val="TextodebaloChar"/>
    <w:uiPriority w:val="99"/>
    <w:semiHidden/>
    <w:unhideWhenUsed/>
    <w:qFormat/>
    <w:rsid w:val="007631AC"/>
    <w:rPr>
      <w:rFonts w:ascii="Segoe UI" w:hAnsi="Segoe UI" w:cs="Segoe UI"/>
      <w:sz w:val="18"/>
      <w:szCs w:val="18"/>
    </w:rPr>
  </w:style>
  <w:style w:type="paragraph" w:styleId="Subttulo">
    <w:name w:val="Subtitle"/>
    <w:basedOn w:val="Normal"/>
    <w:next w:val="Normal"/>
    <w:qFormat/>
    <w:rsid w:val="00F86556"/>
    <w:pPr>
      <w:keepNext/>
      <w:keepLines/>
      <w:spacing w:before="360" w:after="80"/>
    </w:pPr>
    <w:rPr>
      <w:rFonts w:ascii="Georgia" w:eastAsia="Georgia" w:hAnsi="Georgia" w:cs="Georgia"/>
      <w:i/>
      <w:color w:val="666666"/>
      <w:sz w:val="48"/>
      <w:szCs w:val="48"/>
    </w:rPr>
  </w:style>
  <w:style w:type="paragraph" w:customStyle="1" w:styleId="Rodap1">
    <w:name w:val="Rodapé1"/>
    <w:basedOn w:val="Normal"/>
    <w:rsid w:val="00D93156"/>
  </w:style>
  <w:style w:type="table" w:customStyle="1" w:styleId="TableNormal">
    <w:name w:val="Table Normal"/>
    <w:rsid w:val="00F86556"/>
    <w:tblPr>
      <w:tblCellMar>
        <w:top w:w="0" w:type="dxa"/>
        <w:left w:w="0" w:type="dxa"/>
        <w:bottom w:w="0" w:type="dxa"/>
        <w:right w:w="0" w:type="dxa"/>
      </w:tblCellMar>
    </w:tblPr>
  </w:style>
  <w:style w:type="table" w:customStyle="1" w:styleId="TableNormal0">
    <w:name w:val="Table Normal"/>
    <w:rsid w:val="00F86556"/>
    <w:tblPr>
      <w:tblCellMar>
        <w:top w:w="0" w:type="dxa"/>
        <w:left w:w="0" w:type="dxa"/>
        <w:bottom w:w="0" w:type="dxa"/>
        <w:right w:w="0" w:type="dxa"/>
      </w:tblCellMar>
    </w:tblPr>
  </w:style>
  <w:style w:type="table" w:customStyle="1" w:styleId="TableNormal1">
    <w:name w:val="Table Normal"/>
    <w:uiPriority w:val="2"/>
    <w:semiHidden/>
    <w:unhideWhenUsed/>
    <w:qFormat/>
    <w:rsid w:val="00F86556"/>
    <w:tblPr>
      <w:tblInd w:w="0" w:type="dxa"/>
      <w:tblCellMar>
        <w:top w:w="0" w:type="dxa"/>
        <w:left w:w="0" w:type="dxa"/>
        <w:bottom w:w="0" w:type="dxa"/>
        <w:right w:w="0" w:type="dxa"/>
      </w:tblCellMar>
    </w:tblPr>
  </w:style>
  <w:style w:type="table" w:styleId="Tabelacomgrade">
    <w:name w:val="Table Grid"/>
    <w:basedOn w:val="Tabelanormal"/>
    <w:uiPriority w:val="39"/>
    <w:rsid w:val="00B116BC"/>
    <w:rPr>
      <w:rFonts w:asciiTheme="minorHAnsi" w:eastAsiaTheme="minorHAnsi" w:hAnsiTheme="minorHAnsi" w:cstheme="minorBidi"/>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dXXp5ZRm+iY4BzW4C8H2anAtIiA==">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40</Pages>
  <Words>12285</Words>
  <Characters>66341</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Lígia Oliveira Almeida Mendes</dc:creator>
  <dc:description/>
  <cp:lastModifiedBy>João</cp:lastModifiedBy>
  <cp:revision>60</cp:revision>
  <cp:lastPrinted>2021-01-19T19:23:00Z</cp:lastPrinted>
  <dcterms:created xsi:type="dcterms:W3CDTF">2021-01-19T20:31:00Z</dcterms:created>
  <dcterms:modified xsi:type="dcterms:W3CDTF">2021-10-28T18:00:00Z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